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27" w:rsidRDefault="00F7165F">
      <w:pPr>
        <w:rPr>
          <w:rFonts w:ascii="Clarendon Light" w:hAnsi="Clarendon Light"/>
          <w:b/>
          <w:sz w:val="32"/>
          <w:szCs w:val="32"/>
        </w:rPr>
      </w:pPr>
      <w:r>
        <w:rPr>
          <w:rFonts w:ascii="Clarendon Light" w:hAnsi="Clarendon Light"/>
          <w:b/>
          <w:noProof/>
          <w:sz w:val="32"/>
          <w:szCs w:val="32"/>
          <w:lang w:eastAsia="fr-C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-530225</wp:posOffset>
            </wp:positionH>
            <wp:positionV relativeFrom="paragraph">
              <wp:posOffset>-487045</wp:posOffset>
            </wp:positionV>
            <wp:extent cx="1298575" cy="1466850"/>
            <wp:effectExtent l="19050" t="0" r="0" b="0"/>
            <wp:wrapNone/>
            <wp:docPr id="1" name="Image 0" descr="PartageonsNotreCreativ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tageonsNotreCreativite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34EB">
        <w:rPr>
          <w:rFonts w:ascii="Clarendon Light" w:hAnsi="Clarendon Light"/>
          <w:b/>
          <w:noProof/>
          <w:sz w:val="32"/>
          <w:szCs w:val="32"/>
          <w:lang w:eastAsia="fr-C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4564330</wp:posOffset>
            </wp:positionH>
            <wp:positionV relativeFrom="paragraph">
              <wp:posOffset>-356260</wp:posOffset>
            </wp:positionV>
            <wp:extent cx="1621453" cy="997528"/>
            <wp:effectExtent l="19050" t="0" r="0" b="0"/>
            <wp:wrapNone/>
            <wp:docPr id="2" name="Image 1" descr="CF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FM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2919" cy="998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6727" w:rsidRDefault="00896727">
      <w:pPr>
        <w:rPr>
          <w:rFonts w:ascii="Clarendon Light" w:hAnsi="Clarendon Light"/>
          <w:b/>
          <w:sz w:val="32"/>
          <w:szCs w:val="32"/>
        </w:rPr>
      </w:pPr>
    </w:p>
    <w:p w:rsidR="00D034EB" w:rsidRDefault="00D034EB" w:rsidP="00D034EB">
      <w:pPr>
        <w:spacing w:line="240" w:lineRule="auto"/>
        <w:jc w:val="center"/>
        <w:rPr>
          <w:rFonts w:ascii="Clarendon Light" w:hAnsi="Clarendon Light"/>
          <w:b/>
          <w:sz w:val="32"/>
          <w:szCs w:val="32"/>
        </w:rPr>
      </w:pPr>
    </w:p>
    <w:p w:rsidR="000479F0" w:rsidRPr="00533896" w:rsidRDefault="000479F0" w:rsidP="00D034EB">
      <w:pPr>
        <w:spacing w:line="240" w:lineRule="auto"/>
        <w:jc w:val="center"/>
        <w:rPr>
          <w:rFonts w:ascii="Clarendon Light" w:hAnsi="Clarendon Light"/>
          <w:b/>
          <w:sz w:val="36"/>
          <w:szCs w:val="36"/>
        </w:rPr>
      </w:pPr>
      <w:r w:rsidRPr="00533896">
        <w:rPr>
          <w:rFonts w:ascii="Clarendon Light" w:hAnsi="Clarendon Light"/>
          <w:b/>
          <w:sz w:val="36"/>
          <w:szCs w:val="36"/>
        </w:rPr>
        <w:t>Voici la liste des capsules disponibles, leur contenu et où les trouver!</w:t>
      </w:r>
    </w:p>
    <w:p w:rsidR="000479F0" w:rsidRDefault="000479F0">
      <w:pPr>
        <w:rPr>
          <w:rFonts w:ascii="Clarendon Light" w:hAnsi="Clarendon Light"/>
          <w:sz w:val="36"/>
          <w:szCs w:val="36"/>
        </w:rPr>
      </w:pPr>
    </w:p>
    <w:p w:rsidR="00D04BF9" w:rsidRPr="00D04BF9" w:rsidRDefault="00D04BF9" w:rsidP="00D04BF9">
      <w:pPr>
        <w:spacing w:line="240" w:lineRule="auto"/>
        <w:rPr>
          <w:rFonts w:ascii="Clarendon Light" w:hAnsi="Clarendon Light"/>
          <w:b/>
          <w:color w:val="365F91" w:themeColor="accent1" w:themeShade="BF"/>
          <w:sz w:val="28"/>
          <w:szCs w:val="28"/>
        </w:rPr>
      </w:pPr>
      <w:r w:rsidRPr="00D04BF9">
        <w:rPr>
          <w:rFonts w:ascii="Clarendon Light" w:hAnsi="Clarendon Light"/>
          <w:b/>
          <w:color w:val="365F91" w:themeColor="accent1" w:themeShade="BF"/>
          <w:sz w:val="28"/>
          <w:szCs w:val="28"/>
        </w:rPr>
        <w:t>L’adresse de la chaîne You Tube de Michel Poitras-Wright :</w:t>
      </w:r>
    </w:p>
    <w:p w:rsidR="00D04BF9" w:rsidRDefault="00482921" w:rsidP="00D04BF9">
      <w:pPr>
        <w:spacing w:line="240" w:lineRule="auto"/>
        <w:rPr>
          <w:rFonts w:ascii="Clarendon Light" w:hAnsi="Clarendon Light"/>
          <w:b/>
          <w:color w:val="365F91" w:themeColor="accent1" w:themeShade="BF"/>
          <w:sz w:val="28"/>
          <w:szCs w:val="28"/>
        </w:rPr>
      </w:pPr>
      <w:hyperlink r:id="rId9" w:history="1">
        <w:r w:rsidR="00B22261" w:rsidRPr="006C0B43">
          <w:rPr>
            <w:rStyle w:val="Lienhypertexte"/>
            <w:rFonts w:ascii="Clarendon Light" w:hAnsi="Clarendon Light"/>
            <w:b/>
            <w:sz w:val="28"/>
            <w:szCs w:val="28"/>
          </w:rPr>
          <w:t>http://www.youtube.com/user/Mikedrumswright/feed</w:t>
        </w:r>
      </w:hyperlink>
    </w:p>
    <w:p w:rsidR="00B22261" w:rsidRPr="00D04BF9" w:rsidRDefault="00B22261" w:rsidP="00D04BF9">
      <w:pPr>
        <w:spacing w:line="240" w:lineRule="auto"/>
        <w:rPr>
          <w:rFonts w:ascii="Clarendon Light" w:hAnsi="Clarendon Light"/>
          <w:b/>
          <w:color w:val="365F91" w:themeColor="accent1" w:themeShade="BF"/>
          <w:sz w:val="28"/>
          <w:szCs w:val="28"/>
        </w:rPr>
      </w:pPr>
    </w:p>
    <w:p w:rsidR="00B22261" w:rsidRDefault="00B22261" w:rsidP="00B22261">
      <w:pPr>
        <w:spacing w:line="240" w:lineRule="auto"/>
        <w:rPr>
          <w:rFonts w:ascii="Clarendon Light" w:hAnsi="Clarendon Light"/>
        </w:rPr>
      </w:pPr>
      <w:r>
        <w:rPr>
          <w:rFonts w:ascii="Clarendon Light" w:hAnsi="Clarendon Light"/>
        </w:rPr>
        <w:t>Un résumé des explications, par écrit, se retrouve dans l’espace « description ».</w:t>
      </w:r>
      <w:r w:rsidR="00E43BFC">
        <w:rPr>
          <w:rFonts w:ascii="Clarendon Light" w:hAnsi="Clarendon Light"/>
        </w:rPr>
        <w:t xml:space="preserve"> </w:t>
      </w:r>
    </w:p>
    <w:p w:rsidR="004614B3" w:rsidRDefault="004614B3" w:rsidP="00B22261">
      <w:pPr>
        <w:spacing w:line="240" w:lineRule="auto"/>
        <w:rPr>
          <w:rFonts w:ascii="Clarendon Light" w:hAnsi="Clarendon Light"/>
        </w:rPr>
      </w:pPr>
    </w:p>
    <w:p w:rsidR="004614B3" w:rsidRDefault="004614B3" w:rsidP="00B22261">
      <w:pPr>
        <w:spacing w:line="240" w:lineRule="auto"/>
        <w:rPr>
          <w:rFonts w:ascii="Clarendon Light" w:hAnsi="Clarendon Light"/>
        </w:rPr>
      </w:pPr>
      <w:r>
        <w:rPr>
          <w:rFonts w:ascii="Clarendon Light" w:hAnsi="Clarendon Light"/>
        </w:rPr>
        <w:t>***Certaines capsules ont été déposées avec des coquilles, nous y remédierons très bientôt. Merci de votre compréhension!***</w:t>
      </w:r>
    </w:p>
    <w:p w:rsidR="00E43BFC" w:rsidRDefault="00E43BFC" w:rsidP="00B22261">
      <w:pPr>
        <w:spacing w:line="240" w:lineRule="auto"/>
        <w:rPr>
          <w:rFonts w:ascii="Clarendon Light" w:hAnsi="Clarendon Light"/>
        </w:rPr>
      </w:pPr>
    </w:p>
    <w:p w:rsidR="000479F0" w:rsidRPr="00D034EB" w:rsidRDefault="000479F0">
      <w:pPr>
        <w:rPr>
          <w:rFonts w:ascii="Clarendon Light" w:hAnsi="Clarendon Light"/>
          <w:b/>
          <w:sz w:val="32"/>
          <w:szCs w:val="32"/>
        </w:rPr>
      </w:pPr>
      <w:r w:rsidRPr="00D034EB">
        <w:rPr>
          <w:rFonts w:ascii="Clarendon Light" w:hAnsi="Clarendon Light"/>
          <w:b/>
          <w:sz w:val="32"/>
          <w:szCs w:val="32"/>
        </w:rPr>
        <w:t xml:space="preserve">The </w:t>
      </w:r>
      <w:proofErr w:type="spellStart"/>
      <w:r w:rsidRPr="00D034EB">
        <w:rPr>
          <w:rFonts w:ascii="Clarendon Light" w:hAnsi="Clarendon Light"/>
          <w:b/>
          <w:sz w:val="32"/>
          <w:szCs w:val="32"/>
        </w:rPr>
        <w:t>Order</w:t>
      </w:r>
      <w:proofErr w:type="spellEnd"/>
      <w:r w:rsidRPr="00D034EB">
        <w:rPr>
          <w:rFonts w:ascii="Clarendon Light" w:hAnsi="Clarendon Light"/>
          <w:b/>
          <w:sz w:val="32"/>
          <w:szCs w:val="32"/>
        </w:rPr>
        <w:t> : the ad</w:t>
      </w:r>
    </w:p>
    <w:p w:rsidR="000479F0" w:rsidRPr="00D034EB" w:rsidRDefault="000479F0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 w:rsidRPr="00D034EB">
        <w:rPr>
          <w:rFonts w:ascii="Clarendon Light" w:hAnsi="Clarendon Light"/>
          <w:sz w:val="28"/>
          <w:szCs w:val="28"/>
        </w:rPr>
        <w:t xml:space="preserve">Petite capsule amusante pour </w:t>
      </w:r>
      <w:r w:rsidR="00F7165F">
        <w:rPr>
          <w:rFonts w:ascii="Clarendon Light" w:hAnsi="Clarendon Light"/>
          <w:sz w:val="28"/>
          <w:szCs w:val="28"/>
        </w:rPr>
        <w:t>commencer</w:t>
      </w:r>
      <w:r w:rsidRPr="00D034EB">
        <w:rPr>
          <w:rFonts w:ascii="Clarendon Light" w:hAnsi="Clarendon Light"/>
          <w:sz w:val="28"/>
          <w:szCs w:val="28"/>
        </w:rPr>
        <w:t xml:space="preserve"> une activi</w:t>
      </w:r>
      <w:r w:rsidR="00F7165F">
        <w:rPr>
          <w:rFonts w:ascii="Clarendon Light" w:hAnsi="Clarendon Light"/>
          <w:sz w:val="28"/>
          <w:szCs w:val="28"/>
        </w:rPr>
        <w:t xml:space="preserve">té de communication orale. Peut </w:t>
      </w:r>
      <w:r w:rsidRPr="00D034EB">
        <w:rPr>
          <w:rFonts w:ascii="Clarendon Light" w:hAnsi="Clarendon Light"/>
          <w:sz w:val="28"/>
          <w:szCs w:val="28"/>
        </w:rPr>
        <w:t>être utilisé</w:t>
      </w:r>
      <w:r w:rsidR="00533896">
        <w:rPr>
          <w:rFonts w:ascii="Clarendon Light" w:hAnsi="Clarendon Light"/>
          <w:sz w:val="28"/>
          <w:szCs w:val="28"/>
        </w:rPr>
        <w:t>e</w:t>
      </w:r>
      <w:r w:rsidRPr="00D034EB">
        <w:rPr>
          <w:rFonts w:ascii="Clarendon Light" w:hAnsi="Clarendon Light"/>
          <w:sz w:val="28"/>
          <w:szCs w:val="28"/>
        </w:rPr>
        <w:t xml:space="preserve"> en introduction et servir à questionner les élèves sur l’activité qui s’en vien</w:t>
      </w:r>
      <w:r w:rsidR="00533896">
        <w:rPr>
          <w:rFonts w:ascii="Clarendon Light" w:hAnsi="Clarendon Light"/>
          <w:sz w:val="28"/>
          <w:szCs w:val="28"/>
        </w:rPr>
        <w:t>t.</w:t>
      </w:r>
    </w:p>
    <w:p w:rsidR="000479F0" w:rsidRPr="00D034EB" w:rsidRDefault="000479F0" w:rsidP="000479F0">
      <w:pPr>
        <w:rPr>
          <w:rFonts w:ascii="Clarendon Light" w:hAnsi="Clarendon Light"/>
          <w:b/>
          <w:sz w:val="32"/>
          <w:szCs w:val="32"/>
        </w:rPr>
      </w:pPr>
    </w:p>
    <w:p w:rsidR="000479F0" w:rsidRPr="00D034EB" w:rsidRDefault="000479F0" w:rsidP="000479F0">
      <w:pPr>
        <w:rPr>
          <w:rFonts w:ascii="Clarendon Light" w:hAnsi="Clarendon Light"/>
          <w:b/>
          <w:sz w:val="32"/>
          <w:szCs w:val="32"/>
        </w:rPr>
      </w:pPr>
      <w:r w:rsidRPr="00D034EB">
        <w:rPr>
          <w:rFonts w:ascii="Clarendon Light" w:hAnsi="Clarendon Light"/>
          <w:b/>
          <w:sz w:val="32"/>
          <w:szCs w:val="32"/>
        </w:rPr>
        <w:t xml:space="preserve">The </w:t>
      </w:r>
      <w:proofErr w:type="spellStart"/>
      <w:r w:rsidRPr="00D034EB">
        <w:rPr>
          <w:rFonts w:ascii="Clarendon Light" w:hAnsi="Clarendon Light"/>
          <w:b/>
          <w:sz w:val="32"/>
          <w:szCs w:val="32"/>
        </w:rPr>
        <w:t>Order</w:t>
      </w:r>
      <w:proofErr w:type="spellEnd"/>
      <w:r w:rsidRPr="00D034EB">
        <w:rPr>
          <w:rFonts w:ascii="Clarendon Light" w:hAnsi="Clarendon Light"/>
          <w:b/>
          <w:sz w:val="32"/>
          <w:szCs w:val="32"/>
        </w:rPr>
        <w:t xml:space="preserve"> : parties 1 et 2. </w:t>
      </w:r>
      <w:proofErr w:type="spellStart"/>
      <w:r w:rsidRPr="00D034EB">
        <w:rPr>
          <w:rFonts w:ascii="Clarendon Light" w:hAnsi="Clarendon Light"/>
          <w:b/>
          <w:sz w:val="32"/>
          <w:szCs w:val="32"/>
        </w:rPr>
        <w:t>Modeling</w:t>
      </w:r>
      <w:proofErr w:type="spellEnd"/>
      <w:r w:rsidRPr="00D034EB">
        <w:rPr>
          <w:rFonts w:ascii="Clarendon Light" w:hAnsi="Clarendon Light"/>
          <w:b/>
          <w:sz w:val="32"/>
          <w:szCs w:val="32"/>
        </w:rPr>
        <w:t>.</w:t>
      </w:r>
      <w:r w:rsidR="00E43BFC">
        <w:rPr>
          <w:rFonts w:ascii="Clarendon Light" w:hAnsi="Clarendon Light"/>
          <w:b/>
          <w:sz w:val="32"/>
          <w:szCs w:val="32"/>
        </w:rPr>
        <w:t xml:space="preserve"> *</w:t>
      </w:r>
    </w:p>
    <w:p w:rsidR="000479F0" w:rsidRPr="00D034EB" w:rsidRDefault="000479F0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 w:rsidRPr="00D034EB">
        <w:rPr>
          <w:rFonts w:ascii="Clarendon Light" w:hAnsi="Clarendon Light"/>
          <w:sz w:val="28"/>
          <w:szCs w:val="28"/>
        </w:rPr>
        <w:t xml:space="preserve">La première capsule imite une situation de communication dans laquelle l’élève doit acheter un item. Nous avons volontairement créé ce scénario de façon réaliste pour </w:t>
      </w:r>
      <w:r w:rsidR="00F7165F">
        <w:rPr>
          <w:rFonts w:ascii="Clarendon Light" w:hAnsi="Clarendon Light"/>
          <w:sz w:val="28"/>
          <w:szCs w:val="28"/>
        </w:rPr>
        <w:t xml:space="preserve">démontrer à l’élève que, </w:t>
      </w:r>
      <w:r w:rsidR="00896727" w:rsidRPr="00D034EB">
        <w:rPr>
          <w:rFonts w:ascii="Clarendon Light" w:hAnsi="Clarendon Light"/>
          <w:sz w:val="28"/>
          <w:szCs w:val="28"/>
        </w:rPr>
        <w:t>malgré les erreurs grammaticales ou de syntaxe, on peut arriver à se faire comprendre.</w:t>
      </w:r>
    </w:p>
    <w:p w:rsidR="00896727" w:rsidRDefault="00896727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 w:rsidRPr="00D034EB">
        <w:rPr>
          <w:rFonts w:ascii="Clarendon Light" w:hAnsi="Clarendon Light"/>
          <w:sz w:val="28"/>
          <w:szCs w:val="28"/>
        </w:rPr>
        <w:t xml:space="preserve">La deuxième capsule </w:t>
      </w:r>
      <w:r w:rsidR="00F7165F">
        <w:rPr>
          <w:rFonts w:ascii="Clarendon Light" w:hAnsi="Clarendon Light"/>
          <w:sz w:val="28"/>
          <w:szCs w:val="28"/>
        </w:rPr>
        <w:t xml:space="preserve">a été créée avec la même vision </w:t>
      </w:r>
      <w:r w:rsidRPr="00D034EB">
        <w:rPr>
          <w:rFonts w:ascii="Clarendon Light" w:hAnsi="Clarendon Light"/>
          <w:sz w:val="28"/>
          <w:szCs w:val="28"/>
        </w:rPr>
        <w:t xml:space="preserve">mais cette fois-ci, l’élève doit retourner l’item. </w:t>
      </w:r>
    </w:p>
    <w:p w:rsidR="00571C88" w:rsidRDefault="00571C88" w:rsidP="00D034EB">
      <w:pPr>
        <w:rPr>
          <w:rFonts w:ascii="Clarendon Light" w:hAnsi="Clarendon Light"/>
          <w:sz w:val="28"/>
          <w:szCs w:val="28"/>
        </w:rPr>
      </w:pPr>
    </w:p>
    <w:p w:rsidR="004614B3" w:rsidRDefault="004614B3" w:rsidP="00D034EB">
      <w:pPr>
        <w:rPr>
          <w:rFonts w:ascii="Clarendon Light" w:hAnsi="Clarendon Light"/>
          <w:sz w:val="28"/>
          <w:szCs w:val="28"/>
        </w:rPr>
      </w:pPr>
    </w:p>
    <w:p w:rsidR="004614B3" w:rsidRDefault="004614B3" w:rsidP="00D034EB">
      <w:pPr>
        <w:rPr>
          <w:rFonts w:ascii="Clarendon Light" w:hAnsi="Clarendon Light"/>
          <w:sz w:val="28"/>
          <w:szCs w:val="28"/>
        </w:rPr>
      </w:pPr>
    </w:p>
    <w:p w:rsidR="00896727" w:rsidRPr="00D034EB" w:rsidRDefault="00A265CB" w:rsidP="00D034EB">
      <w:pPr>
        <w:rPr>
          <w:rFonts w:ascii="Clarendon Light" w:hAnsi="Clarendon Light"/>
          <w:b/>
          <w:sz w:val="32"/>
          <w:szCs w:val="32"/>
        </w:rPr>
      </w:pPr>
      <w:r>
        <w:rPr>
          <w:rFonts w:ascii="Clarendon Light" w:hAnsi="Clarendon Light"/>
          <w:b/>
          <w:sz w:val="32"/>
          <w:szCs w:val="32"/>
        </w:rPr>
        <w:lastRenderedPageBreak/>
        <w:t>Structures de phrase</w:t>
      </w:r>
      <w:r w:rsidR="00E43BFC">
        <w:rPr>
          <w:rFonts w:ascii="Clarendon Light" w:hAnsi="Clarendon Light"/>
          <w:b/>
          <w:sz w:val="32"/>
          <w:szCs w:val="32"/>
        </w:rPr>
        <w:t xml:space="preserve"> *</w:t>
      </w:r>
    </w:p>
    <w:p w:rsidR="00E43BFC" w:rsidRDefault="00896727" w:rsidP="004614B3">
      <w:pPr>
        <w:spacing w:line="240" w:lineRule="auto"/>
        <w:rPr>
          <w:rFonts w:ascii="Clarendon Light" w:hAnsi="Clarendon Light"/>
          <w:sz w:val="28"/>
          <w:szCs w:val="28"/>
        </w:rPr>
      </w:pPr>
      <w:r w:rsidRPr="00D034EB">
        <w:rPr>
          <w:rFonts w:ascii="Clarendon Light" w:hAnsi="Clarendon Light"/>
          <w:sz w:val="28"/>
          <w:szCs w:val="28"/>
        </w:rPr>
        <w:t>Capsule grammaticale qui explique les 4 structures de base en anglais langue seconde.</w:t>
      </w:r>
    </w:p>
    <w:p w:rsidR="004614B3" w:rsidRPr="00D034EB" w:rsidRDefault="004614B3" w:rsidP="004614B3">
      <w:pPr>
        <w:spacing w:line="240" w:lineRule="auto"/>
        <w:rPr>
          <w:rFonts w:ascii="Clarendon Light" w:hAnsi="Clarendon Light"/>
          <w:sz w:val="28"/>
          <w:szCs w:val="28"/>
        </w:rPr>
      </w:pPr>
    </w:p>
    <w:p w:rsidR="00896727" w:rsidRPr="00D034EB" w:rsidRDefault="00896727" w:rsidP="00896727">
      <w:pPr>
        <w:rPr>
          <w:rFonts w:ascii="Clarendon Light" w:hAnsi="Clarendon Light"/>
          <w:b/>
          <w:sz w:val="32"/>
          <w:szCs w:val="32"/>
        </w:rPr>
      </w:pPr>
      <w:r w:rsidRPr="00D034EB">
        <w:rPr>
          <w:rFonts w:ascii="Clarendon Light" w:hAnsi="Clarendon Light"/>
          <w:b/>
          <w:sz w:val="32"/>
          <w:szCs w:val="32"/>
        </w:rPr>
        <w:t>Manipulation syntaxique. Sentence Structures</w:t>
      </w:r>
    </w:p>
    <w:p w:rsidR="00896727" w:rsidRDefault="00896727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 w:rsidRPr="00D034EB">
        <w:rPr>
          <w:rFonts w:ascii="Clarendon Light" w:hAnsi="Clarendon Light"/>
          <w:sz w:val="28"/>
          <w:szCs w:val="28"/>
        </w:rPr>
        <w:t xml:space="preserve">Capsule qui reprend les explications de la capsule du </w:t>
      </w:r>
      <w:proofErr w:type="spellStart"/>
      <w:r w:rsidRPr="00D034EB">
        <w:rPr>
          <w:rFonts w:ascii="Clarendon Light" w:hAnsi="Clarendon Light"/>
          <w:sz w:val="28"/>
          <w:szCs w:val="28"/>
        </w:rPr>
        <w:t>Captain</w:t>
      </w:r>
      <w:proofErr w:type="spellEnd"/>
      <w:r w:rsidR="00F7165F">
        <w:rPr>
          <w:rFonts w:ascii="Clarendon Light" w:hAnsi="Clarendon Light"/>
          <w:sz w:val="28"/>
          <w:szCs w:val="28"/>
        </w:rPr>
        <w:t xml:space="preserve"> Right et du Soldat Laperle, </w:t>
      </w:r>
      <w:r w:rsidRPr="00D034EB">
        <w:rPr>
          <w:rFonts w:ascii="Clarendon Light" w:hAnsi="Clarendon Light"/>
          <w:sz w:val="28"/>
          <w:szCs w:val="28"/>
        </w:rPr>
        <w:t>mais en manipulant les 6 éléments qui constituent les phrases de base</w:t>
      </w:r>
    </w:p>
    <w:p w:rsidR="00B22261" w:rsidRDefault="00B22261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>
        <w:rPr>
          <w:rFonts w:ascii="Clarendon Light" w:hAnsi="Clarendon Light"/>
          <w:sz w:val="28"/>
          <w:szCs w:val="28"/>
        </w:rPr>
        <w:t>Exceptionnellement, cette capsule se retrouve à l’adresse ci-dessous.</w:t>
      </w:r>
    </w:p>
    <w:p w:rsidR="00896727" w:rsidRDefault="00482921" w:rsidP="00896727">
      <w:pPr>
        <w:rPr>
          <w:rFonts w:ascii="Clarendon Light" w:hAnsi="Clarendon Light"/>
          <w:sz w:val="24"/>
          <w:szCs w:val="24"/>
        </w:rPr>
      </w:pPr>
      <w:hyperlink r:id="rId10" w:history="1">
        <w:r w:rsidR="00B22261" w:rsidRPr="006C0B43">
          <w:rPr>
            <w:rStyle w:val="Lienhypertexte"/>
            <w:rFonts w:ascii="Clarendon Light" w:hAnsi="Clarendon Light"/>
            <w:sz w:val="24"/>
            <w:szCs w:val="24"/>
          </w:rPr>
          <w:t>http://www.youtube.com/watch?v=0m77NMRFcS0&amp;feature=plcp</w:t>
        </w:r>
      </w:hyperlink>
    </w:p>
    <w:p w:rsidR="00B22261" w:rsidRPr="00B22261" w:rsidRDefault="00B22261" w:rsidP="00896727">
      <w:pPr>
        <w:rPr>
          <w:rFonts w:ascii="Clarendon Light" w:hAnsi="Clarendon Light"/>
          <w:sz w:val="24"/>
          <w:szCs w:val="24"/>
        </w:rPr>
      </w:pPr>
    </w:p>
    <w:p w:rsidR="00896727" w:rsidRPr="00D034EB" w:rsidRDefault="00896727" w:rsidP="00896727">
      <w:pPr>
        <w:rPr>
          <w:rFonts w:ascii="Clarendon Light" w:hAnsi="Clarendon Light"/>
          <w:b/>
          <w:sz w:val="32"/>
          <w:szCs w:val="32"/>
        </w:rPr>
      </w:pPr>
      <w:proofErr w:type="spellStart"/>
      <w:r w:rsidRPr="00D034EB">
        <w:rPr>
          <w:rFonts w:ascii="Clarendon Light" w:hAnsi="Clarendon Light"/>
          <w:b/>
          <w:sz w:val="32"/>
          <w:szCs w:val="32"/>
        </w:rPr>
        <w:t>Verb</w:t>
      </w:r>
      <w:proofErr w:type="spellEnd"/>
      <w:r w:rsidRPr="00D034EB">
        <w:rPr>
          <w:rFonts w:ascii="Clarendon Light" w:hAnsi="Clarendon Light"/>
          <w:b/>
          <w:sz w:val="32"/>
          <w:szCs w:val="32"/>
        </w:rPr>
        <w:t xml:space="preserve"> </w:t>
      </w:r>
      <w:proofErr w:type="spellStart"/>
      <w:r w:rsidRPr="00D034EB">
        <w:rPr>
          <w:rFonts w:ascii="Clarendon Light" w:hAnsi="Clarendon Light"/>
          <w:b/>
          <w:sz w:val="32"/>
          <w:szCs w:val="32"/>
        </w:rPr>
        <w:t>Tenses</w:t>
      </w:r>
      <w:proofErr w:type="spellEnd"/>
    </w:p>
    <w:p w:rsidR="00D034EB" w:rsidRDefault="00896727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 w:rsidRPr="00D034EB">
        <w:rPr>
          <w:rFonts w:ascii="Clarendon Light" w:hAnsi="Clarendon Light"/>
          <w:sz w:val="28"/>
          <w:szCs w:val="28"/>
        </w:rPr>
        <w:t>Capsule grammaticale qui explique les 3 mouvements des temps de verbes.</w:t>
      </w:r>
    </w:p>
    <w:p w:rsidR="00E43BFC" w:rsidRDefault="00E43BFC" w:rsidP="00E43BFC">
      <w:pPr>
        <w:spacing w:line="240" w:lineRule="auto"/>
        <w:rPr>
          <w:rFonts w:ascii="Clarendon Light" w:hAnsi="Clarendon Light"/>
          <w:sz w:val="28"/>
          <w:szCs w:val="28"/>
        </w:rPr>
      </w:pPr>
    </w:p>
    <w:p w:rsidR="00896727" w:rsidRPr="00D034EB" w:rsidRDefault="00896727" w:rsidP="00896727">
      <w:pPr>
        <w:rPr>
          <w:rFonts w:ascii="Clarendon Light" w:hAnsi="Clarendon Light"/>
          <w:b/>
          <w:sz w:val="32"/>
          <w:szCs w:val="32"/>
        </w:rPr>
      </w:pPr>
      <w:r w:rsidRPr="00D034EB">
        <w:rPr>
          <w:rFonts w:ascii="Clarendon Light" w:hAnsi="Clarendon Light"/>
          <w:b/>
          <w:sz w:val="32"/>
          <w:szCs w:val="32"/>
        </w:rPr>
        <w:t xml:space="preserve">Communicative </w:t>
      </w:r>
      <w:proofErr w:type="spellStart"/>
      <w:r w:rsidRPr="00D034EB">
        <w:rPr>
          <w:rFonts w:ascii="Clarendon Light" w:hAnsi="Clarendon Light"/>
          <w:b/>
          <w:sz w:val="32"/>
          <w:szCs w:val="32"/>
        </w:rPr>
        <w:t>strategies</w:t>
      </w:r>
      <w:proofErr w:type="spellEnd"/>
      <w:r w:rsidR="00E43BFC">
        <w:rPr>
          <w:rFonts w:ascii="Clarendon Light" w:hAnsi="Clarendon Light"/>
          <w:b/>
          <w:sz w:val="32"/>
          <w:szCs w:val="32"/>
        </w:rPr>
        <w:t xml:space="preserve"> *</w:t>
      </w:r>
    </w:p>
    <w:p w:rsidR="00896727" w:rsidRDefault="00896727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 w:rsidRPr="00D034EB">
        <w:rPr>
          <w:rFonts w:ascii="Clarendon Light" w:hAnsi="Clarendon Light"/>
          <w:sz w:val="28"/>
          <w:szCs w:val="28"/>
        </w:rPr>
        <w:t>Capsule qui prodigue quelques conseils et stratégies pour apprendre à mieux s’exprimer en anglais langue seconde.</w:t>
      </w:r>
    </w:p>
    <w:p w:rsidR="00E43BFC" w:rsidRPr="00D034EB" w:rsidRDefault="00E43BFC" w:rsidP="00E43BFC">
      <w:pPr>
        <w:spacing w:line="240" w:lineRule="auto"/>
        <w:rPr>
          <w:rFonts w:ascii="Clarendon Light" w:hAnsi="Clarendon Light"/>
          <w:sz w:val="28"/>
          <w:szCs w:val="28"/>
        </w:rPr>
      </w:pPr>
    </w:p>
    <w:p w:rsidR="00896727" w:rsidRPr="00D034EB" w:rsidRDefault="00896727" w:rsidP="00896727">
      <w:pPr>
        <w:rPr>
          <w:rFonts w:ascii="Clarendon Light" w:hAnsi="Clarendon Light"/>
          <w:b/>
          <w:sz w:val="32"/>
          <w:szCs w:val="32"/>
        </w:rPr>
      </w:pPr>
      <w:r w:rsidRPr="00D034EB">
        <w:rPr>
          <w:rFonts w:ascii="Clarendon Light" w:hAnsi="Clarendon Light"/>
          <w:b/>
          <w:sz w:val="32"/>
          <w:szCs w:val="32"/>
        </w:rPr>
        <w:t>Trucs et astuces</w:t>
      </w:r>
      <w:r w:rsidR="00E43BFC">
        <w:rPr>
          <w:rFonts w:ascii="Clarendon Light" w:hAnsi="Clarendon Light"/>
          <w:b/>
          <w:sz w:val="32"/>
          <w:szCs w:val="32"/>
        </w:rPr>
        <w:t xml:space="preserve"> *</w:t>
      </w:r>
    </w:p>
    <w:p w:rsidR="00896727" w:rsidRPr="00D034EB" w:rsidRDefault="00F7165F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>
        <w:rPr>
          <w:rFonts w:ascii="Clarendon Light" w:hAnsi="Clarendon Light"/>
          <w:sz w:val="28"/>
          <w:szCs w:val="28"/>
        </w:rPr>
        <w:t>M</w:t>
      </w:r>
      <w:r w:rsidR="00896727" w:rsidRPr="00D034EB">
        <w:rPr>
          <w:rFonts w:ascii="Clarendon Light" w:hAnsi="Clarendon Light"/>
          <w:sz w:val="28"/>
          <w:szCs w:val="28"/>
        </w:rPr>
        <w:t>ini-capsules qui reprennent quelques erreurs fréquentes en anglais langue seconde.</w:t>
      </w:r>
    </w:p>
    <w:p w:rsidR="000479F0" w:rsidRDefault="000479F0">
      <w:pPr>
        <w:rPr>
          <w:rFonts w:ascii="Clarendon Light" w:hAnsi="Clarendon Light"/>
        </w:rPr>
      </w:pPr>
    </w:p>
    <w:p w:rsidR="00D04BF9" w:rsidRPr="00D034EB" w:rsidRDefault="00D04BF9" w:rsidP="00D04BF9">
      <w:pPr>
        <w:rPr>
          <w:rFonts w:ascii="Clarendon Light" w:hAnsi="Clarendon Light"/>
          <w:b/>
          <w:sz w:val="32"/>
          <w:szCs w:val="32"/>
        </w:rPr>
      </w:pPr>
      <w:r>
        <w:rPr>
          <w:rFonts w:ascii="Clarendon Light" w:hAnsi="Clarendon Light"/>
          <w:b/>
          <w:sz w:val="32"/>
          <w:szCs w:val="32"/>
        </w:rPr>
        <w:t>Prononciation du « ED »</w:t>
      </w:r>
      <w:r w:rsidR="00E43BFC">
        <w:rPr>
          <w:rFonts w:ascii="Clarendon Light" w:hAnsi="Clarendon Light"/>
          <w:b/>
          <w:sz w:val="32"/>
          <w:szCs w:val="32"/>
        </w:rPr>
        <w:t xml:space="preserve"> *</w:t>
      </w:r>
    </w:p>
    <w:p w:rsidR="00D04BF9" w:rsidRDefault="00D04BF9" w:rsidP="00E43BFC">
      <w:pPr>
        <w:spacing w:line="240" w:lineRule="auto"/>
        <w:rPr>
          <w:rFonts w:ascii="Clarendon Light" w:hAnsi="Clarendon Light"/>
          <w:sz w:val="28"/>
          <w:szCs w:val="28"/>
        </w:rPr>
      </w:pPr>
      <w:r w:rsidRPr="00D04BF9">
        <w:rPr>
          <w:rFonts w:ascii="Clarendon Light" w:hAnsi="Clarendon Light"/>
          <w:sz w:val="28"/>
          <w:szCs w:val="28"/>
        </w:rPr>
        <w:t>Mini-capsule qui explique les 3 règles de la prononciation du « ED ».</w:t>
      </w:r>
    </w:p>
    <w:p w:rsidR="00E43BFC" w:rsidRDefault="00E43BFC" w:rsidP="00E43BFC">
      <w:pPr>
        <w:pStyle w:val="Paragraphedeliste"/>
        <w:spacing w:line="240" w:lineRule="auto"/>
        <w:ind w:left="1080"/>
        <w:rPr>
          <w:rFonts w:ascii="Clarendon Light" w:hAnsi="Clarendon Light"/>
          <w:sz w:val="28"/>
          <w:szCs w:val="28"/>
        </w:rPr>
      </w:pPr>
    </w:p>
    <w:p w:rsidR="00E43BFC" w:rsidRDefault="00E43BFC" w:rsidP="00E43BFC">
      <w:pPr>
        <w:pStyle w:val="Paragraphedeliste"/>
        <w:spacing w:line="240" w:lineRule="auto"/>
        <w:ind w:left="851"/>
        <w:rPr>
          <w:rFonts w:ascii="Clarendon Light" w:hAnsi="Clarendon Light"/>
          <w:sz w:val="28"/>
          <w:szCs w:val="28"/>
        </w:rPr>
      </w:pPr>
    </w:p>
    <w:p w:rsidR="00E43BFC" w:rsidRPr="00E43BFC" w:rsidRDefault="00E43BFC" w:rsidP="00E43BFC">
      <w:pPr>
        <w:pStyle w:val="Paragraphedeliste"/>
        <w:spacing w:line="240" w:lineRule="auto"/>
        <w:ind w:left="709"/>
        <w:rPr>
          <w:rFonts w:ascii="Clarendon Light" w:hAnsi="Clarendon Light"/>
          <w:sz w:val="24"/>
          <w:szCs w:val="24"/>
        </w:rPr>
      </w:pPr>
      <w:r w:rsidRPr="004614B3">
        <w:rPr>
          <w:rFonts w:ascii="Clarendon Light" w:hAnsi="Clarendon Light"/>
          <w:b/>
          <w:sz w:val="28"/>
          <w:szCs w:val="28"/>
        </w:rPr>
        <w:t>*</w:t>
      </w:r>
      <w:r w:rsidRPr="00E43BFC">
        <w:rPr>
          <w:rFonts w:ascii="Clarendon Light" w:hAnsi="Clarendon Light"/>
          <w:sz w:val="24"/>
          <w:szCs w:val="24"/>
        </w:rPr>
        <w:t xml:space="preserve">Pour ces capsules, il existe un document « accompagnement » qui permet à l’élève de soit </w:t>
      </w:r>
      <w:r w:rsidR="004614B3">
        <w:rPr>
          <w:rFonts w:ascii="Clarendon Light" w:hAnsi="Clarendon Light"/>
          <w:sz w:val="24"/>
          <w:szCs w:val="24"/>
        </w:rPr>
        <w:t xml:space="preserve">de réfléchir, de </w:t>
      </w:r>
      <w:r w:rsidRPr="00E43BFC">
        <w:rPr>
          <w:rFonts w:ascii="Clarendon Light" w:hAnsi="Clarendon Light"/>
          <w:sz w:val="24"/>
          <w:szCs w:val="24"/>
        </w:rPr>
        <w:t xml:space="preserve">prendre des notes, </w:t>
      </w:r>
      <w:r w:rsidR="004614B3">
        <w:rPr>
          <w:rFonts w:ascii="Clarendon Light" w:hAnsi="Clarendon Light"/>
          <w:sz w:val="24"/>
          <w:szCs w:val="24"/>
        </w:rPr>
        <w:t xml:space="preserve">ou </w:t>
      </w:r>
      <w:r w:rsidRPr="00E43BFC">
        <w:rPr>
          <w:rFonts w:ascii="Clarendon Light" w:hAnsi="Clarendon Light"/>
          <w:sz w:val="24"/>
          <w:szCs w:val="24"/>
        </w:rPr>
        <w:t>de compléter de courts exercices</w:t>
      </w:r>
      <w:r w:rsidR="004614B3">
        <w:rPr>
          <w:rFonts w:ascii="Clarendon Light" w:hAnsi="Clarendon Light"/>
          <w:sz w:val="24"/>
          <w:szCs w:val="24"/>
        </w:rPr>
        <w:t>.</w:t>
      </w:r>
    </w:p>
    <w:sectPr w:rsidR="00E43BFC" w:rsidRPr="00E43BFC" w:rsidSect="00F7165F">
      <w:footerReference w:type="default" r:id="rId11"/>
      <w:pgSz w:w="12240" w:h="15840"/>
      <w:pgMar w:top="1440" w:right="1800" w:bottom="1440" w:left="1800" w:header="708" w:footer="708" w:gutter="0"/>
      <w:pgBorders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FC" w:rsidRDefault="00E43BFC" w:rsidP="00F7165F">
      <w:pPr>
        <w:spacing w:line="240" w:lineRule="auto"/>
      </w:pPr>
      <w:r>
        <w:separator/>
      </w:r>
    </w:p>
  </w:endnote>
  <w:endnote w:type="continuationSeparator" w:id="0">
    <w:p w:rsidR="00E43BFC" w:rsidRDefault="00E43BFC" w:rsidP="00F716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FC" w:rsidRDefault="00E43BFC">
    <w:pPr>
      <w:pStyle w:val="Pieddepage"/>
    </w:pPr>
    <w:r>
      <w:t>Capsules et matériel réalisés par Michel Poitras-Wright et Mylaine Goulet. Juin 2012</w:t>
    </w:r>
  </w:p>
  <w:p w:rsidR="00E43BFC" w:rsidRDefault="00E43BF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FC" w:rsidRDefault="00E43BFC" w:rsidP="00F7165F">
      <w:pPr>
        <w:spacing w:line="240" w:lineRule="auto"/>
      </w:pPr>
      <w:r>
        <w:separator/>
      </w:r>
    </w:p>
  </w:footnote>
  <w:footnote w:type="continuationSeparator" w:id="0">
    <w:p w:rsidR="00E43BFC" w:rsidRDefault="00E43BFC" w:rsidP="00F716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10A"/>
    <w:multiLevelType w:val="hybridMultilevel"/>
    <w:tmpl w:val="0DCA398E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E44859"/>
    <w:multiLevelType w:val="hybridMultilevel"/>
    <w:tmpl w:val="91A87DD0"/>
    <w:lvl w:ilvl="0" w:tplc="128AA5EA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9A92E2B"/>
    <w:multiLevelType w:val="hybridMultilevel"/>
    <w:tmpl w:val="CFC0837C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DB4A32"/>
    <w:multiLevelType w:val="hybridMultilevel"/>
    <w:tmpl w:val="5AE20722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57C6E28"/>
    <w:multiLevelType w:val="hybridMultilevel"/>
    <w:tmpl w:val="3468C622"/>
    <w:lvl w:ilvl="0" w:tplc="71704AF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024464A"/>
    <w:multiLevelType w:val="hybridMultilevel"/>
    <w:tmpl w:val="8B5262DA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D3E0796"/>
    <w:multiLevelType w:val="hybridMultilevel"/>
    <w:tmpl w:val="7B9EC3F6"/>
    <w:lvl w:ilvl="0" w:tplc="0C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79F0"/>
    <w:rsid w:val="00000E3E"/>
    <w:rsid w:val="000013D4"/>
    <w:rsid w:val="00002386"/>
    <w:rsid w:val="0000286D"/>
    <w:rsid w:val="000029B7"/>
    <w:rsid w:val="000035C4"/>
    <w:rsid w:val="0000367C"/>
    <w:rsid w:val="000036C8"/>
    <w:rsid w:val="000052EC"/>
    <w:rsid w:val="00006B90"/>
    <w:rsid w:val="00006F62"/>
    <w:rsid w:val="00012B3C"/>
    <w:rsid w:val="00013B32"/>
    <w:rsid w:val="00014239"/>
    <w:rsid w:val="000142A2"/>
    <w:rsid w:val="000156E0"/>
    <w:rsid w:val="00016310"/>
    <w:rsid w:val="000207A1"/>
    <w:rsid w:val="00022371"/>
    <w:rsid w:val="00023563"/>
    <w:rsid w:val="0002398D"/>
    <w:rsid w:val="000247D6"/>
    <w:rsid w:val="00024CEE"/>
    <w:rsid w:val="00025428"/>
    <w:rsid w:val="00030677"/>
    <w:rsid w:val="00031E1B"/>
    <w:rsid w:val="00032EDC"/>
    <w:rsid w:val="00034890"/>
    <w:rsid w:val="0003531F"/>
    <w:rsid w:val="000358E7"/>
    <w:rsid w:val="00035C67"/>
    <w:rsid w:val="000409C8"/>
    <w:rsid w:val="00041381"/>
    <w:rsid w:val="000414F3"/>
    <w:rsid w:val="000418CE"/>
    <w:rsid w:val="00041A62"/>
    <w:rsid w:val="000420BE"/>
    <w:rsid w:val="00044001"/>
    <w:rsid w:val="00045DFF"/>
    <w:rsid w:val="0004702A"/>
    <w:rsid w:val="0004744A"/>
    <w:rsid w:val="0004747C"/>
    <w:rsid w:val="000479F0"/>
    <w:rsid w:val="0005199E"/>
    <w:rsid w:val="000519D7"/>
    <w:rsid w:val="00051D0A"/>
    <w:rsid w:val="00051E19"/>
    <w:rsid w:val="00053CCD"/>
    <w:rsid w:val="00053F22"/>
    <w:rsid w:val="00055102"/>
    <w:rsid w:val="00055C1E"/>
    <w:rsid w:val="00055F80"/>
    <w:rsid w:val="00056821"/>
    <w:rsid w:val="000617C7"/>
    <w:rsid w:val="000620FA"/>
    <w:rsid w:val="00062C8B"/>
    <w:rsid w:val="000637CE"/>
    <w:rsid w:val="00065257"/>
    <w:rsid w:val="000661AD"/>
    <w:rsid w:val="00066AA9"/>
    <w:rsid w:val="00070C0C"/>
    <w:rsid w:val="00071D3F"/>
    <w:rsid w:val="00073961"/>
    <w:rsid w:val="00073E38"/>
    <w:rsid w:val="0007486C"/>
    <w:rsid w:val="00075E78"/>
    <w:rsid w:val="00076D92"/>
    <w:rsid w:val="00077691"/>
    <w:rsid w:val="00077D4C"/>
    <w:rsid w:val="00077EBE"/>
    <w:rsid w:val="000815C4"/>
    <w:rsid w:val="00081A6D"/>
    <w:rsid w:val="000829E1"/>
    <w:rsid w:val="00083604"/>
    <w:rsid w:val="0008397E"/>
    <w:rsid w:val="00083A22"/>
    <w:rsid w:val="00084107"/>
    <w:rsid w:val="00084614"/>
    <w:rsid w:val="00087225"/>
    <w:rsid w:val="00087ACD"/>
    <w:rsid w:val="00090BAB"/>
    <w:rsid w:val="00091F16"/>
    <w:rsid w:val="00093B88"/>
    <w:rsid w:val="00093BF5"/>
    <w:rsid w:val="0009536A"/>
    <w:rsid w:val="00095A3E"/>
    <w:rsid w:val="00097D8B"/>
    <w:rsid w:val="000A0629"/>
    <w:rsid w:val="000A106F"/>
    <w:rsid w:val="000A28F9"/>
    <w:rsid w:val="000A45B7"/>
    <w:rsid w:val="000A5D5F"/>
    <w:rsid w:val="000B09AF"/>
    <w:rsid w:val="000B0E73"/>
    <w:rsid w:val="000B1A6F"/>
    <w:rsid w:val="000B292F"/>
    <w:rsid w:val="000B32C6"/>
    <w:rsid w:val="000B3D54"/>
    <w:rsid w:val="000B4D76"/>
    <w:rsid w:val="000B59F8"/>
    <w:rsid w:val="000C101E"/>
    <w:rsid w:val="000C1B01"/>
    <w:rsid w:val="000C1E03"/>
    <w:rsid w:val="000C2B9D"/>
    <w:rsid w:val="000C3007"/>
    <w:rsid w:val="000C35BC"/>
    <w:rsid w:val="000C588B"/>
    <w:rsid w:val="000C70F0"/>
    <w:rsid w:val="000C76C3"/>
    <w:rsid w:val="000C78DC"/>
    <w:rsid w:val="000D1C61"/>
    <w:rsid w:val="000D1C68"/>
    <w:rsid w:val="000D2C6F"/>
    <w:rsid w:val="000D54C3"/>
    <w:rsid w:val="000D56B0"/>
    <w:rsid w:val="000D5C5F"/>
    <w:rsid w:val="000D662B"/>
    <w:rsid w:val="000E188B"/>
    <w:rsid w:val="000E1DC0"/>
    <w:rsid w:val="000E20AC"/>
    <w:rsid w:val="000E3E21"/>
    <w:rsid w:val="000E3ED6"/>
    <w:rsid w:val="000E558E"/>
    <w:rsid w:val="000E5F18"/>
    <w:rsid w:val="000E7F1A"/>
    <w:rsid w:val="000F2DD2"/>
    <w:rsid w:val="000F3FED"/>
    <w:rsid w:val="000F68BF"/>
    <w:rsid w:val="00100818"/>
    <w:rsid w:val="00101452"/>
    <w:rsid w:val="0010407D"/>
    <w:rsid w:val="00104335"/>
    <w:rsid w:val="001045A4"/>
    <w:rsid w:val="00105C82"/>
    <w:rsid w:val="00106683"/>
    <w:rsid w:val="00106BDF"/>
    <w:rsid w:val="0011067F"/>
    <w:rsid w:val="001107BD"/>
    <w:rsid w:val="0011157C"/>
    <w:rsid w:val="0011169E"/>
    <w:rsid w:val="001123AC"/>
    <w:rsid w:val="0011258E"/>
    <w:rsid w:val="00112DD1"/>
    <w:rsid w:val="00115A40"/>
    <w:rsid w:val="0011696E"/>
    <w:rsid w:val="00117327"/>
    <w:rsid w:val="0012017E"/>
    <w:rsid w:val="001206B8"/>
    <w:rsid w:val="0012381E"/>
    <w:rsid w:val="00123D69"/>
    <w:rsid w:val="00124861"/>
    <w:rsid w:val="00124C0D"/>
    <w:rsid w:val="00124CF6"/>
    <w:rsid w:val="00127A90"/>
    <w:rsid w:val="00131F8C"/>
    <w:rsid w:val="00133336"/>
    <w:rsid w:val="00134112"/>
    <w:rsid w:val="0013793D"/>
    <w:rsid w:val="001405FE"/>
    <w:rsid w:val="0014333E"/>
    <w:rsid w:val="001446B6"/>
    <w:rsid w:val="001450A1"/>
    <w:rsid w:val="00145E5A"/>
    <w:rsid w:val="00151264"/>
    <w:rsid w:val="00151929"/>
    <w:rsid w:val="00152CB7"/>
    <w:rsid w:val="0015330C"/>
    <w:rsid w:val="00153706"/>
    <w:rsid w:val="00153DC1"/>
    <w:rsid w:val="001546D9"/>
    <w:rsid w:val="00154C86"/>
    <w:rsid w:val="00155045"/>
    <w:rsid w:val="0015538E"/>
    <w:rsid w:val="00155A3F"/>
    <w:rsid w:val="0015678C"/>
    <w:rsid w:val="00157681"/>
    <w:rsid w:val="00157DDB"/>
    <w:rsid w:val="0016006A"/>
    <w:rsid w:val="001618CA"/>
    <w:rsid w:val="00163233"/>
    <w:rsid w:val="00164579"/>
    <w:rsid w:val="001658E6"/>
    <w:rsid w:val="0016617B"/>
    <w:rsid w:val="00166DFB"/>
    <w:rsid w:val="00166F47"/>
    <w:rsid w:val="00167C74"/>
    <w:rsid w:val="001702E3"/>
    <w:rsid w:val="001708CC"/>
    <w:rsid w:val="00171D25"/>
    <w:rsid w:val="001722FD"/>
    <w:rsid w:val="001723F4"/>
    <w:rsid w:val="00174717"/>
    <w:rsid w:val="00174F2A"/>
    <w:rsid w:val="0017563B"/>
    <w:rsid w:val="00175EFD"/>
    <w:rsid w:val="00175F37"/>
    <w:rsid w:val="00177945"/>
    <w:rsid w:val="001801F3"/>
    <w:rsid w:val="001807D1"/>
    <w:rsid w:val="00181369"/>
    <w:rsid w:val="001818A4"/>
    <w:rsid w:val="00182048"/>
    <w:rsid w:val="00183656"/>
    <w:rsid w:val="00184409"/>
    <w:rsid w:val="0018652E"/>
    <w:rsid w:val="00194663"/>
    <w:rsid w:val="001957C2"/>
    <w:rsid w:val="001958BC"/>
    <w:rsid w:val="00195EFF"/>
    <w:rsid w:val="001960FC"/>
    <w:rsid w:val="001974AB"/>
    <w:rsid w:val="001A0615"/>
    <w:rsid w:val="001A0C68"/>
    <w:rsid w:val="001A0F42"/>
    <w:rsid w:val="001A2C15"/>
    <w:rsid w:val="001A333D"/>
    <w:rsid w:val="001A38AC"/>
    <w:rsid w:val="001A3BB2"/>
    <w:rsid w:val="001A5216"/>
    <w:rsid w:val="001A565A"/>
    <w:rsid w:val="001A660A"/>
    <w:rsid w:val="001A6AFB"/>
    <w:rsid w:val="001B16DC"/>
    <w:rsid w:val="001B1A58"/>
    <w:rsid w:val="001B2EBF"/>
    <w:rsid w:val="001B4C4F"/>
    <w:rsid w:val="001B5847"/>
    <w:rsid w:val="001B6DE3"/>
    <w:rsid w:val="001B76D5"/>
    <w:rsid w:val="001B76FE"/>
    <w:rsid w:val="001C0744"/>
    <w:rsid w:val="001C0D07"/>
    <w:rsid w:val="001C0D54"/>
    <w:rsid w:val="001C0DFD"/>
    <w:rsid w:val="001C2406"/>
    <w:rsid w:val="001C4678"/>
    <w:rsid w:val="001C5197"/>
    <w:rsid w:val="001C6DA4"/>
    <w:rsid w:val="001C7177"/>
    <w:rsid w:val="001C7F08"/>
    <w:rsid w:val="001D0CCD"/>
    <w:rsid w:val="001D1C4C"/>
    <w:rsid w:val="001D2799"/>
    <w:rsid w:val="001D2A8A"/>
    <w:rsid w:val="001D2FBC"/>
    <w:rsid w:val="001D5C75"/>
    <w:rsid w:val="001D6282"/>
    <w:rsid w:val="001D74FA"/>
    <w:rsid w:val="001E51C8"/>
    <w:rsid w:val="001E66FE"/>
    <w:rsid w:val="001E6E0C"/>
    <w:rsid w:val="001E6E13"/>
    <w:rsid w:val="001E7403"/>
    <w:rsid w:val="001E7E95"/>
    <w:rsid w:val="001F2433"/>
    <w:rsid w:val="001F2AF0"/>
    <w:rsid w:val="001F442A"/>
    <w:rsid w:val="001F4E03"/>
    <w:rsid w:val="001F7897"/>
    <w:rsid w:val="001F7E98"/>
    <w:rsid w:val="002004CF"/>
    <w:rsid w:val="0020086E"/>
    <w:rsid w:val="0020393B"/>
    <w:rsid w:val="00206D90"/>
    <w:rsid w:val="002079DC"/>
    <w:rsid w:val="00210A60"/>
    <w:rsid w:val="00210B86"/>
    <w:rsid w:val="002117A7"/>
    <w:rsid w:val="0021368C"/>
    <w:rsid w:val="00215617"/>
    <w:rsid w:val="002159A4"/>
    <w:rsid w:val="002169C5"/>
    <w:rsid w:val="00216FB3"/>
    <w:rsid w:val="002175CB"/>
    <w:rsid w:val="00221525"/>
    <w:rsid w:val="002215FD"/>
    <w:rsid w:val="0022188F"/>
    <w:rsid w:val="00221AA3"/>
    <w:rsid w:val="00222339"/>
    <w:rsid w:val="00222931"/>
    <w:rsid w:val="00224EEA"/>
    <w:rsid w:val="00225F92"/>
    <w:rsid w:val="0022610C"/>
    <w:rsid w:val="002265BD"/>
    <w:rsid w:val="00230062"/>
    <w:rsid w:val="00231D11"/>
    <w:rsid w:val="00234E16"/>
    <w:rsid w:val="00235289"/>
    <w:rsid w:val="002353B3"/>
    <w:rsid w:val="0024064C"/>
    <w:rsid w:val="0024065D"/>
    <w:rsid w:val="00242121"/>
    <w:rsid w:val="00242796"/>
    <w:rsid w:val="00242D9E"/>
    <w:rsid w:val="0024334E"/>
    <w:rsid w:val="0024392C"/>
    <w:rsid w:val="00245038"/>
    <w:rsid w:val="00246208"/>
    <w:rsid w:val="002476D4"/>
    <w:rsid w:val="00251159"/>
    <w:rsid w:val="00251C20"/>
    <w:rsid w:val="00252A93"/>
    <w:rsid w:val="002535AD"/>
    <w:rsid w:val="002537C5"/>
    <w:rsid w:val="00253F9B"/>
    <w:rsid w:val="002565A4"/>
    <w:rsid w:val="002571C6"/>
    <w:rsid w:val="00257694"/>
    <w:rsid w:val="00257B02"/>
    <w:rsid w:val="0026075E"/>
    <w:rsid w:val="00261B2F"/>
    <w:rsid w:val="00261D21"/>
    <w:rsid w:val="00262277"/>
    <w:rsid w:val="0026451B"/>
    <w:rsid w:val="00266E28"/>
    <w:rsid w:val="00267B23"/>
    <w:rsid w:val="00271389"/>
    <w:rsid w:val="002714BB"/>
    <w:rsid w:val="00272B3E"/>
    <w:rsid w:val="00274423"/>
    <w:rsid w:val="002751CE"/>
    <w:rsid w:val="00277255"/>
    <w:rsid w:val="0027732D"/>
    <w:rsid w:val="0027735D"/>
    <w:rsid w:val="0028054C"/>
    <w:rsid w:val="00280C30"/>
    <w:rsid w:val="0028214C"/>
    <w:rsid w:val="0028285A"/>
    <w:rsid w:val="0028356D"/>
    <w:rsid w:val="00283A3F"/>
    <w:rsid w:val="00283E28"/>
    <w:rsid w:val="0028670A"/>
    <w:rsid w:val="00286C31"/>
    <w:rsid w:val="00287BA3"/>
    <w:rsid w:val="0029086D"/>
    <w:rsid w:val="00291BF3"/>
    <w:rsid w:val="00293D0F"/>
    <w:rsid w:val="002953AC"/>
    <w:rsid w:val="002957E7"/>
    <w:rsid w:val="00296328"/>
    <w:rsid w:val="00296EDF"/>
    <w:rsid w:val="00296F6C"/>
    <w:rsid w:val="00297001"/>
    <w:rsid w:val="00297151"/>
    <w:rsid w:val="00297DAA"/>
    <w:rsid w:val="002A2CD2"/>
    <w:rsid w:val="002A466F"/>
    <w:rsid w:val="002A4FBD"/>
    <w:rsid w:val="002B0072"/>
    <w:rsid w:val="002B12BE"/>
    <w:rsid w:val="002B1D06"/>
    <w:rsid w:val="002B2065"/>
    <w:rsid w:val="002B31C3"/>
    <w:rsid w:val="002B31E6"/>
    <w:rsid w:val="002B3E35"/>
    <w:rsid w:val="002B404F"/>
    <w:rsid w:val="002B7B88"/>
    <w:rsid w:val="002C1004"/>
    <w:rsid w:val="002C10E1"/>
    <w:rsid w:val="002C1F18"/>
    <w:rsid w:val="002C22E9"/>
    <w:rsid w:val="002C2315"/>
    <w:rsid w:val="002C251B"/>
    <w:rsid w:val="002C38CE"/>
    <w:rsid w:val="002C4AFD"/>
    <w:rsid w:val="002C4EFF"/>
    <w:rsid w:val="002C58D5"/>
    <w:rsid w:val="002C6FA7"/>
    <w:rsid w:val="002C7337"/>
    <w:rsid w:val="002D1B30"/>
    <w:rsid w:val="002D1C0A"/>
    <w:rsid w:val="002D2E80"/>
    <w:rsid w:val="002D505F"/>
    <w:rsid w:val="002D5AE2"/>
    <w:rsid w:val="002D5DB9"/>
    <w:rsid w:val="002D6052"/>
    <w:rsid w:val="002D7DE7"/>
    <w:rsid w:val="002E0D0B"/>
    <w:rsid w:val="002E194E"/>
    <w:rsid w:val="002E1976"/>
    <w:rsid w:val="002E1EE2"/>
    <w:rsid w:val="002E3B2A"/>
    <w:rsid w:val="002E3FCD"/>
    <w:rsid w:val="002E4314"/>
    <w:rsid w:val="002E5052"/>
    <w:rsid w:val="002E5148"/>
    <w:rsid w:val="002E53C3"/>
    <w:rsid w:val="002E6629"/>
    <w:rsid w:val="002E6E7F"/>
    <w:rsid w:val="002E7086"/>
    <w:rsid w:val="002E726B"/>
    <w:rsid w:val="002F00D3"/>
    <w:rsid w:val="002F09DF"/>
    <w:rsid w:val="002F1E78"/>
    <w:rsid w:val="002F3202"/>
    <w:rsid w:val="002F3500"/>
    <w:rsid w:val="002F3AF3"/>
    <w:rsid w:val="002F4E58"/>
    <w:rsid w:val="002F4E9E"/>
    <w:rsid w:val="002F5326"/>
    <w:rsid w:val="002F5572"/>
    <w:rsid w:val="002F5D78"/>
    <w:rsid w:val="002F7E7F"/>
    <w:rsid w:val="00300327"/>
    <w:rsid w:val="00301687"/>
    <w:rsid w:val="0030182E"/>
    <w:rsid w:val="00305AB1"/>
    <w:rsid w:val="003061EF"/>
    <w:rsid w:val="003079C9"/>
    <w:rsid w:val="003100C2"/>
    <w:rsid w:val="00310591"/>
    <w:rsid w:val="00310ED7"/>
    <w:rsid w:val="00310F96"/>
    <w:rsid w:val="00313A49"/>
    <w:rsid w:val="0031589F"/>
    <w:rsid w:val="00317047"/>
    <w:rsid w:val="003204A0"/>
    <w:rsid w:val="003207EE"/>
    <w:rsid w:val="00321AAA"/>
    <w:rsid w:val="00321EED"/>
    <w:rsid w:val="003227B5"/>
    <w:rsid w:val="00323282"/>
    <w:rsid w:val="00323EAA"/>
    <w:rsid w:val="003254F5"/>
    <w:rsid w:val="003268A4"/>
    <w:rsid w:val="00326F5A"/>
    <w:rsid w:val="00326FCD"/>
    <w:rsid w:val="0032711C"/>
    <w:rsid w:val="003277C2"/>
    <w:rsid w:val="003304A4"/>
    <w:rsid w:val="00332082"/>
    <w:rsid w:val="00333236"/>
    <w:rsid w:val="003346E9"/>
    <w:rsid w:val="00334C5A"/>
    <w:rsid w:val="003357D5"/>
    <w:rsid w:val="00336FF7"/>
    <w:rsid w:val="0033795C"/>
    <w:rsid w:val="00337E5E"/>
    <w:rsid w:val="00340FD1"/>
    <w:rsid w:val="00341067"/>
    <w:rsid w:val="00341E9E"/>
    <w:rsid w:val="00342401"/>
    <w:rsid w:val="003428E8"/>
    <w:rsid w:val="00342CE8"/>
    <w:rsid w:val="00342F0C"/>
    <w:rsid w:val="00342F8F"/>
    <w:rsid w:val="00342FCD"/>
    <w:rsid w:val="00343285"/>
    <w:rsid w:val="003449B1"/>
    <w:rsid w:val="00344BF6"/>
    <w:rsid w:val="00344EFF"/>
    <w:rsid w:val="003503D0"/>
    <w:rsid w:val="003521A7"/>
    <w:rsid w:val="003533A6"/>
    <w:rsid w:val="00354939"/>
    <w:rsid w:val="00356164"/>
    <w:rsid w:val="00356A73"/>
    <w:rsid w:val="00356CCA"/>
    <w:rsid w:val="00356FCE"/>
    <w:rsid w:val="00360EDD"/>
    <w:rsid w:val="00363337"/>
    <w:rsid w:val="0036383E"/>
    <w:rsid w:val="003638AD"/>
    <w:rsid w:val="00364C02"/>
    <w:rsid w:val="00365508"/>
    <w:rsid w:val="0036582E"/>
    <w:rsid w:val="0036609E"/>
    <w:rsid w:val="003673CD"/>
    <w:rsid w:val="0037067E"/>
    <w:rsid w:val="003718C6"/>
    <w:rsid w:val="00371AB3"/>
    <w:rsid w:val="00372BC7"/>
    <w:rsid w:val="00372E61"/>
    <w:rsid w:val="0037335A"/>
    <w:rsid w:val="00374EA6"/>
    <w:rsid w:val="003752B8"/>
    <w:rsid w:val="003763F9"/>
    <w:rsid w:val="00376445"/>
    <w:rsid w:val="00376E00"/>
    <w:rsid w:val="0037798E"/>
    <w:rsid w:val="003803CB"/>
    <w:rsid w:val="00381A90"/>
    <w:rsid w:val="003820CB"/>
    <w:rsid w:val="0038289D"/>
    <w:rsid w:val="00384F4D"/>
    <w:rsid w:val="0038622E"/>
    <w:rsid w:val="003864B6"/>
    <w:rsid w:val="00387576"/>
    <w:rsid w:val="00387D8B"/>
    <w:rsid w:val="003914DA"/>
    <w:rsid w:val="003917A2"/>
    <w:rsid w:val="00391DCF"/>
    <w:rsid w:val="00392A44"/>
    <w:rsid w:val="00392D54"/>
    <w:rsid w:val="003948BF"/>
    <w:rsid w:val="0039564D"/>
    <w:rsid w:val="00396940"/>
    <w:rsid w:val="00396C89"/>
    <w:rsid w:val="003A1980"/>
    <w:rsid w:val="003A1FCC"/>
    <w:rsid w:val="003A272D"/>
    <w:rsid w:val="003A28A6"/>
    <w:rsid w:val="003A6533"/>
    <w:rsid w:val="003A658B"/>
    <w:rsid w:val="003B0E5B"/>
    <w:rsid w:val="003B10A5"/>
    <w:rsid w:val="003B144A"/>
    <w:rsid w:val="003B17E0"/>
    <w:rsid w:val="003B19E9"/>
    <w:rsid w:val="003B46F8"/>
    <w:rsid w:val="003B5BE0"/>
    <w:rsid w:val="003B5FF0"/>
    <w:rsid w:val="003B6EE6"/>
    <w:rsid w:val="003B7E47"/>
    <w:rsid w:val="003B7E96"/>
    <w:rsid w:val="003C01AD"/>
    <w:rsid w:val="003C5178"/>
    <w:rsid w:val="003C7B48"/>
    <w:rsid w:val="003D025B"/>
    <w:rsid w:val="003D0883"/>
    <w:rsid w:val="003D27E3"/>
    <w:rsid w:val="003D27EB"/>
    <w:rsid w:val="003D2FBE"/>
    <w:rsid w:val="003D2FD8"/>
    <w:rsid w:val="003D4BB0"/>
    <w:rsid w:val="003D568B"/>
    <w:rsid w:val="003D60AC"/>
    <w:rsid w:val="003E1FA4"/>
    <w:rsid w:val="003E2EE5"/>
    <w:rsid w:val="003E34A0"/>
    <w:rsid w:val="003E4A37"/>
    <w:rsid w:val="003E4BFA"/>
    <w:rsid w:val="003E4CC8"/>
    <w:rsid w:val="003E5185"/>
    <w:rsid w:val="003E758C"/>
    <w:rsid w:val="003E766C"/>
    <w:rsid w:val="003F20DE"/>
    <w:rsid w:val="003F2B8F"/>
    <w:rsid w:val="003F52F1"/>
    <w:rsid w:val="003F595F"/>
    <w:rsid w:val="003F618B"/>
    <w:rsid w:val="003F6AC3"/>
    <w:rsid w:val="003F6FF4"/>
    <w:rsid w:val="003F737C"/>
    <w:rsid w:val="003F7547"/>
    <w:rsid w:val="00400466"/>
    <w:rsid w:val="00400545"/>
    <w:rsid w:val="00401C35"/>
    <w:rsid w:val="00402952"/>
    <w:rsid w:val="00402CEB"/>
    <w:rsid w:val="00403037"/>
    <w:rsid w:val="00404F96"/>
    <w:rsid w:val="00405AA8"/>
    <w:rsid w:val="0040614F"/>
    <w:rsid w:val="004067DF"/>
    <w:rsid w:val="0040682B"/>
    <w:rsid w:val="004076CD"/>
    <w:rsid w:val="004108D1"/>
    <w:rsid w:val="00412E4F"/>
    <w:rsid w:val="00413273"/>
    <w:rsid w:val="0041463A"/>
    <w:rsid w:val="00415C4A"/>
    <w:rsid w:val="00415D4C"/>
    <w:rsid w:val="00415FEE"/>
    <w:rsid w:val="00416A1B"/>
    <w:rsid w:val="00416EEE"/>
    <w:rsid w:val="00416FFD"/>
    <w:rsid w:val="00420CEC"/>
    <w:rsid w:val="004220F6"/>
    <w:rsid w:val="00423AD1"/>
    <w:rsid w:val="00425ECC"/>
    <w:rsid w:val="004268AE"/>
    <w:rsid w:val="0042784F"/>
    <w:rsid w:val="00430608"/>
    <w:rsid w:val="0043061B"/>
    <w:rsid w:val="0043062D"/>
    <w:rsid w:val="0043070F"/>
    <w:rsid w:val="004309E2"/>
    <w:rsid w:val="00430A40"/>
    <w:rsid w:val="004314F7"/>
    <w:rsid w:val="00433001"/>
    <w:rsid w:val="004334E6"/>
    <w:rsid w:val="00434CC4"/>
    <w:rsid w:val="004353A9"/>
    <w:rsid w:val="00435C40"/>
    <w:rsid w:val="00440E91"/>
    <w:rsid w:val="004414B0"/>
    <w:rsid w:val="0044268F"/>
    <w:rsid w:val="00442B16"/>
    <w:rsid w:val="00443CEC"/>
    <w:rsid w:val="004445D4"/>
    <w:rsid w:val="00444615"/>
    <w:rsid w:val="00445AF7"/>
    <w:rsid w:val="00446006"/>
    <w:rsid w:val="004468A0"/>
    <w:rsid w:val="00446907"/>
    <w:rsid w:val="004471C7"/>
    <w:rsid w:val="004501D2"/>
    <w:rsid w:val="0045148D"/>
    <w:rsid w:val="00451904"/>
    <w:rsid w:val="00452F0D"/>
    <w:rsid w:val="00453A55"/>
    <w:rsid w:val="00453BF8"/>
    <w:rsid w:val="00454CEF"/>
    <w:rsid w:val="00455F38"/>
    <w:rsid w:val="00456B57"/>
    <w:rsid w:val="004570F1"/>
    <w:rsid w:val="004579B4"/>
    <w:rsid w:val="00460EF5"/>
    <w:rsid w:val="004614B3"/>
    <w:rsid w:val="004618D6"/>
    <w:rsid w:val="00461DD8"/>
    <w:rsid w:val="004620B2"/>
    <w:rsid w:val="004623EB"/>
    <w:rsid w:val="00465739"/>
    <w:rsid w:val="004664F1"/>
    <w:rsid w:val="0046694B"/>
    <w:rsid w:val="00470433"/>
    <w:rsid w:val="00472196"/>
    <w:rsid w:val="00472D5C"/>
    <w:rsid w:val="00474227"/>
    <w:rsid w:val="004747ED"/>
    <w:rsid w:val="00474F3C"/>
    <w:rsid w:val="0047588B"/>
    <w:rsid w:val="00475C0A"/>
    <w:rsid w:val="00476DF1"/>
    <w:rsid w:val="00476EF9"/>
    <w:rsid w:val="00477231"/>
    <w:rsid w:val="00481FD8"/>
    <w:rsid w:val="00482921"/>
    <w:rsid w:val="0048297C"/>
    <w:rsid w:val="00482C2E"/>
    <w:rsid w:val="0048321F"/>
    <w:rsid w:val="00483268"/>
    <w:rsid w:val="004832D9"/>
    <w:rsid w:val="0048368B"/>
    <w:rsid w:val="00483C9B"/>
    <w:rsid w:val="00483FA0"/>
    <w:rsid w:val="00485E92"/>
    <w:rsid w:val="00486E80"/>
    <w:rsid w:val="00486F3A"/>
    <w:rsid w:val="00487A50"/>
    <w:rsid w:val="00491360"/>
    <w:rsid w:val="00492CAB"/>
    <w:rsid w:val="0049401F"/>
    <w:rsid w:val="00494746"/>
    <w:rsid w:val="004954E6"/>
    <w:rsid w:val="004973D5"/>
    <w:rsid w:val="004975AC"/>
    <w:rsid w:val="00497836"/>
    <w:rsid w:val="00497867"/>
    <w:rsid w:val="00497A73"/>
    <w:rsid w:val="004A1FDE"/>
    <w:rsid w:val="004A34C0"/>
    <w:rsid w:val="004A3B10"/>
    <w:rsid w:val="004A4F61"/>
    <w:rsid w:val="004A6BA1"/>
    <w:rsid w:val="004A6FE6"/>
    <w:rsid w:val="004B09C0"/>
    <w:rsid w:val="004B1495"/>
    <w:rsid w:val="004B1897"/>
    <w:rsid w:val="004B1C07"/>
    <w:rsid w:val="004B3839"/>
    <w:rsid w:val="004B39A3"/>
    <w:rsid w:val="004B4219"/>
    <w:rsid w:val="004B4237"/>
    <w:rsid w:val="004B608C"/>
    <w:rsid w:val="004B62EA"/>
    <w:rsid w:val="004B6DEE"/>
    <w:rsid w:val="004B6EE6"/>
    <w:rsid w:val="004B70AE"/>
    <w:rsid w:val="004C148E"/>
    <w:rsid w:val="004C18E2"/>
    <w:rsid w:val="004C3DBB"/>
    <w:rsid w:val="004C5129"/>
    <w:rsid w:val="004C57A5"/>
    <w:rsid w:val="004C67C4"/>
    <w:rsid w:val="004C6824"/>
    <w:rsid w:val="004D0502"/>
    <w:rsid w:val="004D290F"/>
    <w:rsid w:val="004D3413"/>
    <w:rsid w:val="004D366A"/>
    <w:rsid w:val="004D4C99"/>
    <w:rsid w:val="004D5329"/>
    <w:rsid w:val="004D5F05"/>
    <w:rsid w:val="004D67A0"/>
    <w:rsid w:val="004D77EA"/>
    <w:rsid w:val="004E08CC"/>
    <w:rsid w:val="004E23D5"/>
    <w:rsid w:val="004E26B0"/>
    <w:rsid w:val="004E5B74"/>
    <w:rsid w:val="004E697C"/>
    <w:rsid w:val="004E6D6C"/>
    <w:rsid w:val="004F0547"/>
    <w:rsid w:val="004F099D"/>
    <w:rsid w:val="004F0F38"/>
    <w:rsid w:val="004F1C7C"/>
    <w:rsid w:val="004F1E54"/>
    <w:rsid w:val="004F3934"/>
    <w:rsid w:val="004F5A17"/>
    <w:rsid w:val="004F5B0A"/>
    <w:rsid w:val="004F754F"/>
    <w:rsid w:val="004F7EB9"/>
    <w:rsid w:val="00501A9B"/>
    <w:rsid w:val="0050263B"/>
    <w:rsid w:val="00502D15"/>
    <w:rsid w:val="00502D71"/>
    <w:rsid w:val="00502DBA"/>
    <w:rsid w:val="005032EE"/>
    <w:rsid w:val="00504576"/>
    <w:rsid w:val="00504F28"/>
    <w:rsid w:val="00507DC0"/>
    <w:rsid w:val="00510948"/>
    <w:rsid w:val="00510966"/>
    <w:rsid w:val="00510BE2"/>
    <w:rsid w:val="00512E7A"/>
    <w:rsid w:val="0051343B"/>
    <w:rsid w:val="00513A4F"/>
    <w:rsid w:val="005142E4"/>
    <w:rsid w:val="005146D1"/>
    <w:rsid w:val="00514CAF"/>
    <w:rsid w:val="0051588D"/>
    <w:rsid w:val="00515AC0"/>
    <w:rsid w:val="005170EE"/>
    <w:rsid w:val="0051718C"/>
    <w:rsid w:val="005177C3"/>
    <w:rsid w:val="005214AD"/>
    <w:rsid w:val="005216F0"/>
    <w:rsid w:val="00521731"/>
    <w:rsid w:val="00521E12"/>
    <w:rsid w:val="005222FD"/>
    <w:rsid w:val="0052253F"/>
    <w:rsid w:val="005226B5"/>
    <w:rsid w:val="005257E6"/>
    <w:rsid w:val="00526185"/>
    <w:rsid w:val="005267AD"/>
    <w:rsid w:val="005269F0"/>
    <w:rsid w:val="00530254"/>
    <w:rsid w:val="005308EA"/>
    <w:rsid w:val="00530FA4"/>
    <w:rsid w:val="00531D06"/>
    <w:rsid w:val="00532413"/>
    <w:rsid w:val="00532A9C"/>
    <w:rsid w:val="00533896"/>
    <w:rsid w:val="00534767"/>
    <w:rsid w:val="00535B08"/>
    <w:rsid w:val="005372DC"/>
    <w:rsid w:val="0054094E"/>
    <w:rsid w:val="00540955"/>
    <w:rsid w:val="00543F06"/>
    <w:rsid w:val="00545134"/>
    <w:rsid w:val="0054621A"/>
    <w:rsid w:val="005463DF"/>
    <w:rsid w:val="0054677E"/>
    <w:rsid w:val="00546C2E"/>
    <w:rsid w:val="00547369"/>
    <w:rsid w:val="005506A7"/>
    <w:rsid w:val="005512A3"/>
    <w:rsid w:val="00551CF4"/>
    <w:rsid w:val="00551F5A"/>
    <w:rsid w:val="005530E2"/>
    <w:rsid w:val="00554502"/>
    <w:rsid w:val="00554DE7"/>
    <w:rsid w:val="0055569C"/>
    <w:rsid w:val="005565DA"/>
    <w:rsid w:val="0055768B"/>
    <w:rsid w:val="00557749"/>
    <w:rsid w:val="005605C1"/>
    <w:rsid w:val="00561CB1"/>
    <w:rsid w:val="0056564C"/>
    <w:rsid w:val="00567120"/>
    <w:rsid w:val="00570513"/>
    <w:rsid w:val="0057196B"/>
    <w:rsid w:val="00571C88"/>
    <w:rsid w:val="005724B0"/>
    <w:rsid w:val="00573A68"/>
    <w:rsid w:val="005742C6"/>
    <w:rsid w:val="00574558"/>
    <w:rsid w:val="00575593"/>
    <w:rsid w:val="005761D6"/>
    <w:rsid w:val="00580780"/>
    <w:rsid w:val="005818A4"/>
    <w:rsid w:val="00581F54"/>
    <w:rsid w:val="00582451"/>
    <w:rsid w:val="00583250"/>
    <w:rsid w:val="00583F38"/>
    <w:rsid w:val="005841AE"/>
    <w:rsid w:val="005851A2"/>
    <w:rsid w:val="005870AA"/>
    <w:rsid w:val="00587E73"/>
    <w:rsid w:val="005906EE"/>
    <w:rsid w:val="00590791"/>
    <w:rsid w:val="00590A70"/>
    <w:rsid w:val="00590B9B"/>
    <w:rsid w:val="00590E61"/>
    <w:rsid w:val="00591435"/>
    <w:rsid w:val="005916CF"/>
    <w:rsid w:val="005917F0"/>
    <w:rsid w:val="00592D66"/>
    <w:rsid w:val="00592EE2"/>
    <w:rsid w:val="00593D6B"/>
    <w:rsid w:val="00595D82"/>
    <w:rsid w:val="00596183"/>
    <w:rsid w:val="005965C6"/>
    <w:rsid w:val="00596698"/>
    <w:rsid w:val="00596CFB"/>
    <w:rsid w:val="005971BB"/>
    <w:rsid w:val="005A0008"/>
    <w:rsid w:val="005A0B4D"/>
    <w:rsid w:val="005A0C42"/>
    <w:rsid w:val="005A254D"/>
    <w:rsid w:val="005A28CE"/>
    <w:rsid w:val="005A36EA"/>
    <w:rsid w:val="005A3D54"/>
    <w:rsid w:val="005A5ACC"/>
    <w:rsid w:val="005A6C31"/>
    <w:rsid w:val="005A7543"/>
    <w:rsid w:val="005A7645"/>
    <w:rsid w:val="005B1458"/>
    <w:rsid w:val="005B3B72"/>
    <w:rsid w:val="005B3E6F"/>
    <w:rsid w:val="005B5734"/>
    <w:rsid w:val="005B6E8A"/>
    <w:rsid w:val="005B70E7"/>
    <w:rsid w:val="005C0761"/>
    <w:rsid w:val="005C1D71"/>
    <w:rsid w:val="005C1ED0"/>
    <w:rsid w:val="005C2422"/>
    <w:rsid w:val="005C24B1"/>
    <w:rsid w:val="005C28F8"/>
    <w:rsid w:val="005C35B9"/>
    <w:rsid w:val="005C43DC"/>
    <w:rsid w:val="005D08E8"/>
    <w:rsid w:val="005D0908"/>
    <w:rsid w:val="005D222B"/>
    <w:rsid w:val="005D29A5"/>
    <w:rsid w:val="005D2FE7"/>
    <w:rsid w:val="005D3EBB"/>
    <w:rsid w:val="005D4076"/>
    <w:rsid w:val="005D4337"/>
    <w:rsid w:val="005D46B9"/>
    <w:rsid w:val="005D46DD"/>
    <w:rsid w:val="005D708F"/>
    <w:rsid w:val="005E1662"/>
    <w:rsid w:val="005E3557"/>
    <w:rsid w:val="005E3E69"/>
    <w:rsid w:val="005E5122"/>
    <w:rsid w:val="005F022B"/>
    <w:rsid w:val="005F034A"/>
    <w:rsid w:val="005F192C"/>
    <w:rsid w:val="005F2FA6"/>
    <w:rsid w:val="005F42F2"/>
    <w:rsid w:val="005F4A05"/>
    <w:rsid w:val="005F4DB3"/>
    <w:rsid w:val="005F5224"/>
    <w:rsid w:val="005F5E54"/>
    <w:rsid w:val="005F72E7"/>
    <w:rsid w:val="005F7519"/>
    <w:rsid w:val="005F7DBD"/>
    <w:rsid w:val="00601235"/>
    <w:rsid w:val="006013FA"/>
    <w:rsid w:val="006027C9"/>
    <w:rsid w:val="00602FC1"/>
    <w:rsid w:val="00604BA3"/>
    <w:rsid w:val="00604CBE"/>
    <w:rsid w:val="00605FE1"/>
    <w:rsid w:val="0061220D"/>
    <w:rsid w:val="006144C0"/>
    <w:rsid w:val="006147CD"/>
    <w:rsid w:val="0061513C"/>
    <w:rsid w:val="006158BB"/>
    <w:rsid w:val="00621353"/>
    <w:rsid w:val="00621A3F"/>
    <w:rsid w:val="00621D54"/>
    <w:rsid w:val="006225AF"/>
    <w:rsid w:val="00622EE7"/>
    <w:rsid w:val="00623A11"/>
    <w:rsid w:val="00624079"/>
    <w:rsid w:val="00624402"/>
    <w:rsid w:val="006249AD"/>
    <w:rsid w:val="006250C1"/>
    <w:rsid w:val="00625121"/>
    <w:rsid w:val="006254C7"/>
    <w:rsid w:val="0062624F"/>
    <w:rsid w:val="00626E5F"/>
    <w:rsid w:val="00627168"/>
    <w:rsid w:val="00634D7D"/>
    <w:rsid w:val="006365D1"/>
    <w:rsid w:val="00636B99"/>
    <w:rsid w:val="00636E2A"/>
    <w:rsid w:val="00637B61"/>
    <w:rsid w:val="00640625"/>
    <w:rsid w:val="00640B73"/>
    <w:rsid w:val="0064200E"/>
    <w:rsid w:val="00643CAE"/>
    <w:rsid w:val="0064402D"/>
    <w:rsid w:val="0064467C"/>
    <w:rsid w:val="0064518E"/>
    <w:rsid w:val="0064585E"/>
    <w:rsid w:val="006462C7"/>
    <w:rsid w:val="00646BA0"/>
    <w:rsid w:val="00646E2E"/>
    <w:rsid w:val="00650793"/>
    <w:rsid w:val="00650C10"/>
    <w:rsid w:val="00651692"/>
    <w:rsid w:val="0065191B"/>
    <w:rsid w:val="00651E88"/>
    <w:rsid w:val="00654223"/>
    <w:rsid w:val="006550D4"/>
    <w:rsid w:val="006554AA"/>
    <w:rsid w:val="0065750A"/>
    <w:rsid w:val="006579ED"/>
    <w:rsid w:val="006603DA"/>
    <w:rsid w:val="00661AAE"/>
    <w:rsid w:val="0066352E"/>
    <w:rsid w:val="00663EBE"/>
    <w:rsid w:val="00665C80"/>
    <w:rsid w:val="006665DF"/>
    <w:rsid w:val="006679D7"/>
    <w:rsid w:val="006679E1"/>
    <w:rsid w:val="00670881"/>
    <w:rsid w:val="0067130E"/>
    <w:rsid w:val="00671E96"/>
    <w:rsid w:val="006734E1"/>
    <w:rsid w:val="0067456A"/>
    <w:rsid w:val="006749F1"/>
    <w:rsid w:val="006750D5"/>
    <w:rsid w:val="00676279"/>
    <w:rsid w:val="006767C9"/>
    <w:rsid w:val="00677AA1"/>
    <w:rsid w:val="0068054B"/>
    <w:rsid w:val="00681D12"/>
    <w:rsid w:val="006825E4"/>
    <w:rsid w:val="006826A4"/>
    <w:rsid w:val="006826C5"/>
    <w:rsid w:val="00683214"/>
    <w:rsid w:val="00683256"/>
    <w:rsid w:val="006856B6"/>
    <w:rsid w:val="006874BD"/>
    <w:rsid w:val="00687C34"/>
    <w:rsid w:val="00687EF8"/>
    <w:rsid w:val="00690482"/>
    <w:rsid w:val="006908DD"/>
    <w:rsid w:val="00690A41"/>
    <w:rsid w:val="00691F6E"/>
    <w:rsid w:val="00693745"/>
    <w:rsid w:val="0069417F"/>
    <w:rsid w:val="00694AD5"/>
    <w:rsid w:val="006954BD"/>
    <w:rsid w:val="0069550D"/>
    <w:rsid w:val="006A0E70"/>
    <w:rsid w:val="006A0F4E"/>
    <w:rsid w:val="006A272B"/>
    <w:rsid w:val="006A3F73"/>
    <w:rsid w:val="006A4733"/>
    <w:rsid w:val="006A4919"/>
    <w:rsid w:val="006A651A"/>
    <w:rsid w:val="006B0486"/>
    <w:rsid w:val="006B055B"/>
    <w:rsid w:val="006B2178"/>
    <w:rsid w:val="006B2A07"/>
    <w:rsid w:val="006B3D94"/>
    <w:rsid w:val="006B4183"/>
    <w:rsid w:val="006B4DAD"/>
    <w:rsid w:val="006B66C9"/>
    <w:rsid w:val="006B7016"/>
    <w:rsid w:val="006C0B65"/>
    <w:rsid w:val="006C0B7F"/>
    <w:rsid w:val="006C1EBC"/>
    <w:rsid w:val="006C2320"/>
    <w:rsid w:val="006C2660"/>
    <w:rsid w:val="006C2FC4"/>
    <w:rsid w:val="006C5613"/>
    <w:rsid w:val="006C69BA"/>
    <w:rsid w:val="006C7FAA"/>
    <w:rsid w:val="006D0562"/>
    <w:rsid w:val="006D18FE"/>
    <w:rsid w:val="006D24B8"/>
    <w:rsid w:val="006D334B"/>
    <w:rsid w:val="006D35E7"/>
    <w:rsid w:val="006D4B3F"/>
    <w:rsid w:val="006D65D5"/>
    <w:rsid w:val="006D67B4"/>
    <w:rsid w:val="006D7C3B"/>
    <w:rsid w:val="006D7F0F"/>
    <w:rsid w:val="006E215F"/>
    <w:rsid w:val="006E2F20"/>
    <w:rsid w:val="006E38AB"/>
    <w:rsid w:val="006E50F2"/>
    <w:rsid w:val="006E529B"/>
    <w:rsid w:val="006E7984"/>
    <w:rsid w:val="006F16EE"/>
    <w:rsid w:val="006F2242"/>
    <w:rsid w:val="006F2507"/>
    <w:rsid w:val="006F3013"/>
    <w:rsid w:val="006F3BFC"/>
    <w:rsid w:val="006F42F3"/>
    <w:rsid w:val="006F4757"/>
    <w:rsid w:val="006F5186"/>
    <w:rsid w:val="006F6396"/>
    <w:rsid w:val="006F6794"/>
    <w:rsid w:val="006F6DD2"/>
    <w:rsid w:val="006F74A5"/>
    <w:rsid w:val="006F7CE3"/>
    <w:rsid w:val="007003C8"/>
    <w:rsid w:val="00704679"/>
    <w:rsid w:val="00705971"/>
    <w:rsid w:val="00705AD3"/>
    <w:rsid w:val="00705BAC"/>
    <w:rsid w:val="00707A70"/>
    <w:rsid w:val="00711A1F"/>
    <w:rsid w:val="00712238"/>
    <w:rsid w:val="00712A62"/>
    <w:rsid w:val="00712B96"/>
    <w:rsid w:val="00713454"/>
    <w:rsid w:val="007138D2"/>
    <w:rsid w:val="00713ECA"/>
    <w:rsid w:val="00713F1A"/>
    <w:rsid w:val="0071459C"/>
    <w:rsid w:val="00714657"/>
    <w:rsid w:val="00715CBD"/>
    <w:rsid w:val="0071604F"/>
    <w:rsid w:val="0071693A"/>
    <w:rsid w:val="00717C8C"/>
    <w:rsid w:val="00720361"/>
    <w:rsid w:val="0072279E"/>
    <w:rsid w:val="00724300"/>
    <w:rsid w:val="007246A2"/>
    <w:rsid w:val="007253B4"/>
    <w:rsid w:val="007254C9"/>
    <w:rsid w:val="00725849"/>
    <w:rsid w:val="00725FF0"/>
    <w:rsid w:val="00726326"/>
    <w:rsid w:val="007263C0"/>
    <w:rsid w:val="00727B3A"/>
    <w:rsid w:val="007309E8"/>
    <w:rsid w:val="00730A5E"/>
    <w:rsid w:val="00731BD2"/>
    <w:rsid w:val="00732EBD"/>
    <w:rsid w:val="00733A54"/>
    <w:rsid w:val="007341FE"/>
    <w:rsid w:val="007346FF"/>
    <w:rsid w:val="00734B80"/>
    <w:rsid w:val="00736663"/>
    <w:rsid w:val="00737085"/>
    <w:rsid w:val="00737C34"/>
    <w:rsid w:val="00737F7F"/>
    <w:rsid w:val="00740045"/>
    <w:rsid w:val="00740061"/>
    <w:rsid w:val="007402FA"/>
    <w:rsid w:val="00740AD5"/>
    <w:rsid w:val="00741873"/>
    <w:rsid w:val="00742120"/>
    <w:rsid w:val="00742FE7"/>
    <w:rsid w:val="0074317B"/>
    <w:rsid w:val="00743BF0"/>
    <w:rsid w:val="00743C9B"/>
    <w:rsid w:val="0074479B"/>
    <w:rsid w:val="0075050D"/>
    <w:rsid w:val="0075065C"/>
    <w:rsid w:val="00750A71"/>
    <w:rsid w:val="007514DC"/>
    <w:rsid w:val="00752BD2"/>
    <w:rsid w:val="00752CA3"/>
    <w:rsid w:val="0075360A"/>
    <w:rsid w:val="00754078"/>
    <w:rsid w:val="00754323"/>
    <w:rsid w:val="007568A7"/>
    <w:rsid w:val="00757983"/>
    <w:rsid w:val="00762634"/>
    <w:rsid w:val="0076278B"/>
    <w:rsid w:val="00763A6E"/>
    <w:rsid w:val="00763DB8"/>
    <w:rsid w:val="00765FA8"/>
    <w:rsid w:val="0076748D"/>
    <w:rsid w:val="00770DEF"/>
    <w:rsid w:val="00772B39"/>
    <w:rsid w:val="007730CA"/>
    <w:rsid w:val="00773B27"/>
    <w:rsid w:val="00774F43"/>
    <w:rsid w:val="00776625"/>
    <w:rsid w:val="00776AEE"/>
    <w:rsid w:val="00777646"/>
    <w:rsid w:val="00777A1C"/>
    <w:rsid w:val="00777AF3"/>
    <w:rsid w:val="0078051F"/>
    <w:rsid w:val="00780578"/>
    <w:rsid w:val="00781841"/>
    <w:rsid w:val="007824F6"/>
    <w:rsid w:val="0078572D"/>
    <w:rsid w:val="00786932"/>
    <w:rsid w:val="00786FBB"/>
    <w:rsid w:val="00790D72"/>
    <w:rsid w:val="007914DC"/>
    <w:rsid w:val="0079187E"/>
    <w:rsid w:val="00792908"/>
    <w:rsid w:val="00792BA3"/>
    <w:rsid w:val="00793270"/>
    <w:rsid w:val="00793C4E"/>
    <w:rsid w:val="0079560A"/>
    <w:rsid w:val="00796FE9"/>
    <w:rsid w:val="00797F4C"/>
    <w:rsid w:val="007A0652"/>
    <w:rsid w:val="007A0ACE"/>
    <w:rsid w:val="007A0B2D"/>
    <w:rsid w:val="007A2013"/>
    <w:rsid w:val="007A294A"/>
    <w:rsid w:val="007A3D22"/>
    <w:rsid w:val="007A4F11"/>
    <w:rsid w:val="007B0935"/>
    <w:rsid w:val="007B22D4"/>
    <w:rsid w:val="007B3073"/>
    <w:rsid w:val="007B3BA8"/>
    <w:rsid w:val="007B504D"/>
    <w:rsid w:val="007B58CE"/>
    <w:rsid w:val="007B60FD"/>
    <w:rsid w:val="007B730A"/>
    <w:rsid w:val="007B771D"/>
    <w:rsid w:val="007B7F87"/>
    <w:rsid w:val="007C0343"/>
    <w:rsid w:val="007C0831"/>
    <w:rsid w:val="007C1972"/>
    <w:rsid w:val="007C1A19"/>
    <w:rsid w:val="007C1E7F"/>
    <w:rsid w:val="007C2768"/>
    <w:rsid w:val="007C2C1A"/>
    <w:rsid w:val="007C37DC"/>
    <w:rsid w:val="007C591E"/>
    <w:rsid w:val="007C5C42"/>
    <w:rsid w:val="007C6706"/>
    <w:rsid w:val="007C6FF9"/>
    <w:rsid w:val="007D07B1"/>
    <w:rsid w:val="007D08A3"/>
    <w:rsid w:val="007D1654"/>
    <w:rsid w:val="007D186D"/>
    <w:rsid w:val="007D2D3A"/>
    <w:rsid w:val="007D33DA"/>
    <w:rsid w:val="007D3C67"/>
    <w:rsid w:val="007D4F9F"/>
    <w:rsid w:val="007D576A"/>
    <w:rsid w:val="007D5AE5"/>
    <w:rsid w:val="007D6A8D"/>
    <w:rsid w:val="007D7083"/>
    <w:rsid w:val="007D794C"/>
    <w:rsid w:val="007D7D5C"/>
    <w:rsid w:val="007E3A38"/>
    <w:rsid w:val="007E48C7"/>
    <w:rsid w:val="007E4E25"/>
    <w:rsid w:val="007E5F7C"/>
    <w:rsid w:val="007F2F9C"/>
    <w:rsid w:val="007F53B2"/>
    <w:rsid w:val="007F6271"/>
    <w:rsid w:val="007F6A61"/>
    <w:rsid w:val="007F75E8"/>
    <w:rsid w:val="007F7610"/>
    <w:rsid w:val="007F7ACC"/>
    <w:rsid w:val="00800018"/>
    <w:rsid w:val="00802792"/>
    <w:rsid w:val="008028ED"/>
    <w:rsid w:val="00805207"/>
    <w:rsid w:val="008056FB"/>
    <w:rsid w:val="00805A97"/>
    <w:rsid w:val="00806897"/>
    <w:rsid w:val="00806B6A"/>
    <w:rsid w:val="00806DA3"/>
    <w:rsid w:val="00806F9B"/>
    <w:rsid w:val="00810516"/>
    <w:rsid w:val="008106C7"/>
    <w:rsid w:val="00811081"/>
    <w:rsid w:val="008113D9"/>
    <w:rsid w:val="00811B58"/>
    <w:rsid w:val="0081263E"/>
    <w:rsid w:val="00812AB2"/>
    <w:rsid w:val="00813A28"/>
    <w:rsid w:val="00813ECE"/>
    <w:rsid w:val="00814782"/>
    <w:rsid w:val="00815416"/>
    <w:rsid w:val="008162C8"/>
    <w:rsid w:val="00817400"/>
    <w:rsid w:val="0081756E"/>
    <w:rsid w:val="00817DF4"/>
    <w:rsid w:val="00820813"/>
    <w:rsid w:val="008216BF"/>
    <w:rsid w:val="008224D2"/>
    <w:rsid w:val="0082313E"/>
    <w:rsid w:val="008233F9"/>
    <w:rsid w:val="008248FA"/>
    <w:rsid w:val="00826AD6"/>
    <w:rsid w:val="00830900"/>
    <w:rsid w:val="00831927"/>
    <w:rsid w:val="008335AE"/>
    <w:rsid w:val="00834DDB"/>
    <w:rsid w:val="00840177"/>
    <w:rsid w:val="00840E2B"/>
    <w:rsid w:val="00842ADA"/>
    <w:rsid w:val="00844F03"/>
    <w:rsid w:val="00846295"/>
    <w:rsid w:val="008462CA"/>
    <w:rsid w:val="00846393"/>
    <w:rsid w:val="008507CE"/>
    <w:rsid w:val="00850E82"/>
    <w:rsid w:val="00850FE1"/>
    <w:rsid w:val="00852101"/>
    <w:rsid w:val="00852375"/>
    <w:rsid w:val="008524D1"/>
    <w:rsid w:val="00852A3C"/>
    <w:rsid w:val="00853973"/>
    <w:rsid w:val="0085407A"/>
    <w:rsid w:val="008540EC"/>
    <w:rsid w:val="00856BD3"/>
    <w:rsid w:val="0086019C"/>
    <w:rsid w:val="0086060A"/>
    <w:rsid w:val="00860802"/>
    <w:rsid w:val="008611B4"/>
    <w:rsid w:val="00861B9F"/>
    <w:rsid w:val="00861BCA"/>
    <w:rsid w:val="00862E61"/>
    <w:rsid w:val="008636B6"/>
    <w:rsid w:val="0086385E"/>
    <w:rsid w:val="00863E25"/>
    <w:rsid w:val="00863F5A"/>
    <w:rsid w:val="00864410"/>
    <w:rsid w:val="00864A2B"/>
    <w:rsid w:val="00865283"/>
    <w:rsid w:val="00865549"/>
    <w:rsid w:val="008666DB"/>
    <w:rsid w:val="00866913"/>
    <w:rsid w:val="0087116F"/>
    <w:rsid w:val="008729CD"/>
    <w:rsid w:val="0087337B"/>
    <w:rsid w:val="00873D7F"/>
    <w:rsid w:val="008741D2"/>
    <w:rsid w:val="008753B3"/>
    <w:rsid w:val="00876031"/>
    <w:rsid w:val="0087775A"/>
    <w:rsid w:val="00882180"/>
    <w:rsid w:val="008823C3"/>
    <w:rsid w:val="008826E3"/>
    <w:rsid w:val="008832F3"/>
    <w:rsid w:val="00885ACA"/>
    <w:rsid w:val="0088628F"/>
    <w:rsid w:val="008863DF"/>
    <w:rsid w:val="00887526"/>
    <w:rsid w:val="00890994"/>
    <w:rsid w:val="00891630"/>
    <w:rsid w:val="008917F9"/>
    <w:rsid w:val="00893724"/>
    <w:rsid w:val="00893D81"/>
    <w:rsid w:val="008942F2"/>
    <w:rsid w:val="00894D32"/>
    <w:rsid w:val="00895F2E"/>
    <w:rsid w:val="00895F4B"/>
    <w:rsid w:val="00896635"/>
    <w:rsid w:val="00896727"/>
    <w:rsid w:val="00897CBC"/>
    <w:rsid w:val="008A2CD0"/>
    <w:rsid w:val="008A3EC0"/>
    <w:rsid w:val="008A5166"/>
    <w:rsid w:val="008A5552"/>
    <w:rsid w:val="008A6733"/>
    <w:rsid w:val="008A6814"/>
    <w:rsid w:val="008A6F36"/>
    <w:rsid w:val="008B0474"/>
    <w:rsid w:val="008B07BB"/>
    <w:rsid w:val="008B163C"/>
    <w:rsid w:val="008B1A6D"/>
    <w:rsid w:val="008B1C91"/>
    <w:rsid w:val="008B3866"/>
    <w:rsid w:val="008B6160"/>
    <w:rsid w:val="008B6463"/>
    <w:rsid w:val="008B6B74"/>
    <w:rsid w:val="008B6F83"/>
    <w:rsid w:val="008B6F95"/>
    <w:rsid w:val="008B7092"/>
    <w:rsid w:val="008C0555"/>
    <w:rsid w:val="008C0C97"/>
    <w:rsid w:val="008C12BA"/>
    <w:rsid w:val="008C3476"/>
    <w:rsid w:val="008C410B"/>
    <w:rsid w:val="008C4692"/>
    <w:rsid w:val="008C5828"/>
    <w:rsid w:val="008D04D8"/>
    <w:rsid w:val="008D0BB4"/>
    <w:rsid w:val="008D0EC1"/>
    <w:rsid w:val="008D0F80"/>
    <w:rsid w:val="008D10F9"/>
    <w:rsid w:val="008D1610"/>
    <w:rsid w:val="008D2285"/>
    <w:rsid w:val="008D23BD"/>
    <w:rsid w:val="008D2616"/>
    <w:rsid w:val="008D66CB"/>
    <w:rsid w:val="008D723D"/>
    <w:rsid w:val="008D72F6"/>
    <w:rsid w:val="008E05C5"/>
    <w:rsid w:val="008E0B5C"/>
    <w:rsid w:val="008E2F4B"/>
    <w:rsid w:val="008E3178"/>
    <w:rsid w:val="008E3F1F"/>
    <w:rsid w:val="008E452B"/>
    <w:rsid w:val="008E4940"/>
    <w:rsid w:val="008E5F28"/>
    <w:rsid w:val="008E682F"/>
    <w:rsid w:val="008E6F36"/>
    <w:rsid w:val="008F063F"/>
    <w:rsid w:val="008F129D"/>
    <w:rsid w:val="008F1D70"/>
    <w:rsid w:val="008F2019"/>
    <w:rsid w:val="008F21C6"/>
    <w:rsid w:val="008F2498"/>
    <w:rsid w:val="008F3424"/>
    <w:rsid w:val="008F5A4B"/>
    <w:rsid w:val="0090071C"/>
    <w:rsid w:val="00902409"/>
    <w:rsid w:val="00902BE5"/>
    <w:rsid w:val="00902C34"/>
    <w:rsid w:val="009038E2"/>
    <w:rsid w:val="00903D79"/>
    <w:rsid w:val="00904462"/>
    <w:rsid w:val="00905136"/>
    <w:rsid w:val="00906E11"/>
    <w:rsid w:val="00907635"/>
    <w:rsid w:val="00910D22"/>
    <w:rsid w:val="009110D8"/>
    <w:rsid w:val="00911B6E"/>
    <w:rsid w:val="009127B1"/>
    <w:rsid w:val="00916AEC"/>
    <w:rsid w:val="00916CE4"/>
    <w:rsid w:val="00917515"/>
    <w:rsid w:val="0092030A"/>
    <w:rsid w:val="009210A2"/>
    <w:rsid w:val="00921579"/>
    <w:rsid w:val="00921AEE"/>
    <w:rsid w:val="00922539"/>
    <w:rsid w:val="009236BD"/>
    <w:rsid w:val="009247AA"/>
    <w:rsid w:val="00926378"/>
    <w:rsid w:val="00926D50"/>
    <w:rsid w:val="009308AC"/>
    <w:rsid w:val="00930981"/>
    <w:rsid w:val="00931260"/>
    <w:rsid w:val="00932015"/>
    <w:rsid w:val="0093222A"/>
    <w:rsid w:val="00932F44"/>
    <w:rsid w:val="009339DB"/>
    <w:rsid w:val="00934168"/>
    <w:rsid w:val="00935C86"/>
    <w:rsid w:val="0094035D"/>
    <w:rsid w:val="0094083D"/>
    <w:rsid w:val="009408F0"/>
    <w:rsid w:val="00941679"/>
    <w:rsid w:val="00941BDC"/>
    <w:rsid w:val="00941C80"/>
    <w:rsid w:val="00942575"/>
    <w:rsid w:val="00944892"/>
    <w:rsid w:val="00945922"/>
    <w:rsid w:val="00946FA3"/>
    <w:rsid w:val="00950E0C"/>
    <w:rsid w:val="00952BBF"/>
    <w:rsid w:val="00953208"/>
    <w:rsid w:val="009537BF"/>
    <w:rsid w:val="00954214"/>
    <w:rsid w:val="00955A54"/>
    <w:rsid w:val="009570EF"/>
    <w:rsid w:val="009612B5"/>
    <w:rsid w:val="00961DB9"/>
    <w:rsid w:val="0096271F"/>
    <w:rsid w:val="00962C57"/>
    <w:rsid w:val="009643C5"/>
    <w:rsid w:val="00964455"/>
    <w:rsid w:val="00964C9B"/>
    <w:rsid w:val="0096584D"/>
    <w:rsid w:val="00965AFC"/>
    <w:rsid w:val="009664E1"/>
    <w:rsid w:val="0096654B"/>
    <w:rsid w:val="00966BC5"/>
    <w:rsid w:val="00966DCA"/>
    <w:rsid w:val="00966F63"/>
    <w:rsid w:val="0096780B"/>
    <w:rsid w:val="009679F1"/>
    <w:rsid w:val="00967F2B"/>
    <w:rsid w:val="00971461"/>
    <w:rsid w:val="009719EF"/>
    <w:rsid w:val="00972B99"/>
    <w:rsid w:val="009743FE"/>
    <w:rsid w:val="00975E4D"/>
    <w:rsid w:val="00976E95"/>
    <w:rsid w:val="00977626"/>
    <w:rsid w:val="009778AE"/>
    <w:rsid w:val="00977D8D"/>
    <w:rsid w:val="00977F47"/>
    <w:rsid w:val="00980D17"/>
    <w:rsid w:val="00982E37"/>
    <w:rsid w:val="009848B2"/>
    <w:rsid w:val="00984C34"/>
    <w:rsid w:val="00985F06"/>
    <w:rsid w:val="0098639F"/>
    <w:rsid w:val="0098782D"/>
    <w:rsid w:val="00987C18"/>
    <w:rsid w:val="009903E1"/>
    <w:rsid w:val="0099187C"/>
    <w:rsid w:val="00991E06"/>
    <w:rsid w:val="00993930"/>
    <w:rsid w:val="00994209"/>
    <w:rsid w:val="009948B9"/>
    <w:rsid w:val="00994A61"/>
    <w:rsid w:val="009959D8"/>
    <w:rsid w:val="0099780A"/>
    <w:rsid w:val="00997AA9"/>
    <w:rsid w:val="009A0C01"/>
    <w:rsid w:val="009A1A10"/>
    <w:rsid w:val="009A1BFE"/>
    <w:rsid w:val="009A3346"/>
    <w:rsid w:val="009A3AE2"/>
    <w:rsid w:val="009A3B93"/>
    <w:rsid w:val="009A6217"/>
    <w:rsid w:val="009B27B5"/>
    <w:rsid w:val="009B2D2A"/>
    <w:rsid w:val="009B4926"/>
    <w:rsid w:val="009B567F"/>
    <w:rsid w:val="009B5753"/>
    <w:rsid w:val="009B6519"/>
    <w:rsid w:val="009B7AC4"/>
    <w:rsid w:val="009C0225"/>
    <w:rsid w:val="009C0600"/>
    <w:rsid w:val="009C1883"/>
    <w:rsid w:val="009C2C1C"/>
    <w:rsid w:val="009C4986"/>
    <w:rsid w:val="009C6825"/>
    <w:rsid w:val="009C69D0"/>
    <w:rsid w:val="009D0B58"/>
    <w:rsid w:val="009D0B9B"/>
    <w:rsid w:val="009D246E"/>
    <w:rsid w:val="009D2811"/>
    <w:rsid w:val="009D364A"/>
    <w:rsid w:val="009D475D"/>
    <w:rsid w:val="009D5245"/>
    <w:rsid w:val="009D7CD2"/>
    <w:rsid w:val="009D7DF7"/>
    <w:rsid w:val="009E1241"/>
    <w:rsid w:val="009E1BA6"/>
    <w:rsid w:val="009E242A"/>
    <w:rsid w:val="009E38E8"/>
    <w:rsid w:val="009E4171"/>
    <w:rsid w:val="009E435D"/>
    <w:rsid w:val="009E4428"/>
    <w:rsid w:val="009E6BD3"/>
    <w:rsid w:val="009E6EA5"/>
    <w:rsid w:val="009E7464"/>
    <w:rsid w:val="009E77CD"/>
    <w:rsid w:val="009E7A56"/>
    <w:rsid w:val="009F19B2"/>
    <w:rsid w:val="009F2ACA"/>
    <w:rsid w:val="009F2C02"/>
    <w:rsid w:val="009F2FC5"/>
    <w:rsid w:val="009F39EE"/>
    <w:rsid w:val="009F41B5"/>
    <w:rsid w:val="009F4AC5"/>
    <w:rsid w:val="009F614B"/>
    <w:rsid w:val="00A014EF"/>
    <w:rsid w:val="00A05370"/>
    <w:rsid w:val="00A0561B"/>
    <w:rsid w:val="00A0573E"/>
    <w:rsid w:val="00A06F5B"/>
    <w:rsid w:val="00A06FE1"/>
    <w:rsid w:val="00A07C77"/>
    <w:rsid w:val="00A07D4C"/>
    <w:rsid w:val="00A101FC"/>
    <w:rsid w:val="00A10C9B"/>
    <w:rsid w:val="00A1123D"/>
    <w:rsid w:val="00A117BC"/>
    <w:rsid w:val="00A12F12"/>
    <w:rsid w:val="00A13583"/>
    <w:rsid w:val="00A16316"/>
    <w:rsid w:val="00A166AB"/>
    <w:rsid w:val="00A166DB"/>
    <w:rsid w:val="00A169A9"/>
    <w:rsid w:val="00A17604"/>
    <w:rsid w:val="00A2118C"/>
    <w:rsid w:val="00A21E8C"/>
    <w:rsid w:val="00A23062"/>
    <w:rsid w:val="00A23AE1"/>
    <w:rsid w:val="00A24A68"/>
    <w:rsid w:val="00A251F6"/>
    <w:rsid w:val="00A265CB"/>
    <w:rsid w:val="00A27258"/>
    <w:rsid w:val="00A27969"/>
    <w:rsid w:val="00A27B2C"/>
    <w:rsid w:val="00A27FEA"/>
    <w:rsid w:val="00A30087"/>
    <w:rsid w:val="00A303DE"/>
    <w:rsid w:val="00A30C2C"/>
    <w:rsid w:val="00A32CD3"/>
    <w:rsid w:val="00A33BC4"/>
    <w:rsid w:val="00A3409C"/>
    <w:rsid w:val="00A34AF2"/>
    <w:rsid w:val="00A350DD"/>
    <w:rsid w:val="00A365A3"/>
    <w:rsid w:val="00A36A56"/>
    <w:rsid w:val="00A37E0B"/>
    <w:rsid w:val="00A4099D"/>
    <w:rsid w:val="00A41BD2"/>
    <w:rsid w:val="00A421D7"/>
    <w:rsid w:val="00A4273A"/>
    <w:rsid w:val="00A42E77"/>
    <w:rsid w:val="00A44853"/>
    <w:rsid w:val="00A4672B"/>
    <w:rsid w:val="00A46DB6"/>
    <w:rsid w:val="00A47F5D"/>
    <w:rsid w:val="00A50CB6"/>
    <w:rsid w:val="00A522D0"/>
    <w:rsid w:val="00A52E63"/>
    <w:rsid w:val="00A539EB"/>
    <w:rsid w:val="00A5529E"/>
    <w:rsid w:val="00A5546A"/>
    <w:rsid w:val="00A5567C"/>
    <w:rsid w:val="00A60A43"/>
    <w:rsid w:val="00A62845"/>
    <w:rsid w:val="00A63134"/>
    <w:rsid w:val="00A64C30"/>
    <w:rsid w:val="00A654E3"/>
    <w:rsid w:val="00A65CAC"/>
    <w:rsid w:val="00A66975"/>
    <w:rsid w:val="00A66F96"/>
    <w:rsid w:val="00A70A3F"/>
    <w:rsid w:val="00A71165"/>
    <w:rsid w:val="00A71663"/>
    <w:rsid w:val="00A71FB7"/>
    <w:rsid w:val="00A742EE"/>
    <w:rsid w:val="00A75A22"/>
    <w:rsid w:val="00A807FC"/>
    <w:rsid w:val="00A80B4A"/>
    <w:rsid w:val="00A8206C"/>
    <w:rsid w:val="00A8246D"/>
    <w:rsid w:val="00A82A75"/>
    <w:rsid w:val="00A82F7F"/>
    <w:rsid w:val="00A835DC"/>
    <w:rsid w:val="00A83C53"/>
    <w:rsid w:val="00A84EB2"/>
    <w:rsid w:val="00A86A38"/>
    <w:rsid w:val="00A90C4E"/>
    <w:rsid w:val="00A90C53"/>
    <w:rsid w:val="00A9139B"/>
    <w:rsid w:val="00A91542"/>
    <w:rsid w:val="00A94356"/>
    <w:rsid w:val="00A96172"/>
    <w:rsid w:val="00A97F96"/>
    <w:rsid w:val="00AA02D8"/>
    <w:rsid w:val="00AA5E13"/>
    <w:rsid w:val="00AA6C6C"/>
    <w:rsid w:val="00AA7F45"/>
    <w:rsid w:val="00AB0022"/>
    <w:rsid w:val="00AB02B8"/>
    <w:rsid w:val="00AB0DC2"/>
    <w:rsid w:val="00AB1AB0"/>
    <w:rsid w:val="00AB2B8E"/>
    <w:rsid w:val="00AB332B"/>
    <w:rsid w:val="00AB360C"/>
    <w:rsid w:val="00AB52C3"/>
    <w:rsid w:val="00AB5561"/>
    <w:rsid w:val="00AB765C"/>
    <w:rsid w:val="00AB7AEF"/>
    <w:rsid w:val="00AC0574"/>
    <w:rsid w:val="00AC26F1"/>
    <w:rsid w:val="00AC35A3"/>
    <w:rsid w:val="00AC3907"/>
    <w:rsid w:val="00AC5BCA"/>
    <w:rsid w:val="00AD00FE"/>
    <w:rsid w:val="00AD040C"/>
    <w:rsid w:val="00AD1DCB"/>
    <w:rsid w:val="00AD3BB6"/>
    <w:rsid w:val="00AD3CFA"/>
    <w:rsid w:val="00AD3DB9"/>
    <w:rsid w:val="00AD4AF5"/>
    <w:rsid w:val="00AD5951"/>
    <w:rsid w:val="00AD600E"/>
    <w:rsid w:val="00AD60AB"/>
    <w:rsid w:val="00AD6872"/>
    <w:rsid w:val="00AD6911"/>
    <w:rsid w:val="00AD6B29"/>
    <w:rsid w:val="00AD796C"/>
    <w:rsid w:val="00AD7F26"/>
    <w:rsid w:val="00AE0396"/>
    <w:rsid w:val="00AE0F8F"/>
    <w:rsid w:val="00AE203F"/>
    <w:rsid w:val="00AE2528"/>
    <w:rsid w:val="00AE2A84"/>
    <w:rsid w:val="00AE4427"/>
    <w:rsid w:val="00AE44B1"/>
    <w:rsid w:val="00AE598F"/>
    <w:rsid w:val="00AE627F"/>
    <w:rsid w:val="00AF02AA"/>
    <w:rsid w:val="00AF1AAA"/>
    <w:rsid w:val="00AF1FDB"/>
    <w:rsid w:val="00AF3FEF"/>
    <w:rsid w:val="00AF4D84"/>
    <w:rsid w:val="00AF6246"/>
    <w:rsid w:val="00AF6268"/>
    <w:rsid w:val="00AF643C"/>
    <w:rsid w:val="00AF6F60"/>
    <w:rsid w:val="00AF7334"/>
    <w:rsid w:val="00AF7938"/>
    <w:rsid w:val="00AF7F96"/>
    <w:rsid w:val="00B002F1"/>
    <w:rsid w:val="00B01B35"/>
    <w:rsid w:val="00B03A75"/>
    <w:rsid w:val="00B04D71"/>
    <w:rsid w:val="00B0671C"/>
    <w:rsid w:val="00B078CF"/>
    <w:rsid w:val="00B07AAA"/>
    <w:rsid w:val="00B07CFF"/>
    <w:rsid w:val="00B114B4"/>
    <w:rsid w:val="00B123BC"/>
    <w:rsid w:val="00B12CA9"/>
    <w:rsid w:val="00B130F9"/>
    <w:rsid w:val="00B13D57"/>
    <w:rsid w:val="00B15607"/>
    <w:rsid w:val="00B16D64"/>
    <w:rsid w:val="00B17410"/>
    <w:rsid w:val="00B174B9"/>
    <w:rsid w:val="00B20374"/>
    <w:rsid w:val="00B207A5"/>
    <w:rsid w:val="00B210EF"/>
    <w:rsid w:val="00B21BEF"/>
    <w:rsid w:val="00B22261"/>
    <w:rsid w:val="00B23661"/>
    <w:rsid w:val="00B23F99"/>
    <w:rsid w:val="00B24FF2"/>
    <w:rsid w:val="00B27EE8"/>
    <w:rsid w:val="00B303D0"/>
    <w:rsid w:val="00B3042D"/>
    <w:rsid w:val="00B30BD6"/>
    <w:rsid w:val="00B32155"/>
    <w:rsid w:val="00B35594"/>
    <w:rsid w:val="00B36F3C"/>
    <w:rsid w:val="00B376FB"/>
    <w:rsid w:val="00B40E68"/>
    <w:rsid w:val="00B430F7"/>
    <w:rsid w:val="00B43475"/>
    <w:rsid w:val="00B435D0"/>
    <w:rsid w:val="00B439DA"/>
    <w:rsid w:val="00B43A69"/>
    <w:rsid w:val="00B441ED"/>
    <w:rsid w:val="00B45804"/>
    <w:rsid w:val="00B460FB"/>
    <w:rsid w:val="00B466FB"/>
    <w:rsid w:val="00B46BB3"/>
    <w:rsid w:val="00B476AE"/>
    <w:rsid w:val="00B4781B"/>
    <w:rsid w:val="00B50C4B"/>
    <w:rsid w:val="00B53092"/>
    <w:rsid w:val="00B53AE5"/>
    <w:rsid w:val="00B54721"/>
    <w:rsid w:val="00B56244"/>
    <w:rsid w:val="00B564AD"/>
    <w:rsid w:val="00B57366"/>
    <w:rsid w:val="00B6098E"/>
    <w:rsid w:val="00B60DE0"/>
    <w:rsid w:val="00B611BE"/>
    <w:rsid w:val="00B62AF6"/>
    <w:rsid w:val="00B63227"/>
    <w:rsid w:val="00B63523"/>
    <w:rsid w:val="00B63C20"/>
    <w:rsid w:val="00B64017"/>
    <w:rsid w:val="00B67231"/>
    <w:rsid w:val="00B706FC"/>
    <w:rsid w:val="00B717AB"/>
    <w:rsid w:val="00B731F7"/>
    <w:rsid w:val="00B73551"/>
    <w:rsid w:val="00B735B2"/>
    <w:rsid w:val="00B7400B"/>
    <w:rsid w:val="00B753F8"/>
    <w:rsid w:val="00B75A49"/>
    <w:rsid w:val="00B77102"/>
    <w:rsid w:val="00B8119A"/>
    <w:rsid w:val="00B85E4D"/>
    <w:rsid w:val="00B86BBC"/>
    <w:rsid w:val="00B86C21"/>
    <w:rsid w:val="00B90CF3"/>
    <w:rsid w:val="00B91573"/>
    <w:rsid w:val="00B91FD6"/>
    <w:rsid w:val="00B925F1"/>
    <w:rsid w:val="00B929ED"/>
    <w:rsid w:val="00B937BF"/>
    <w:rsid w:val="00B94ECF"/>
    <w:rsid w:val="00B95CE8"/>
    <w:rsid w:val="00B96595"/>
    <w:rsid w:val="00BA0BDC"/>
    <w:rsid w:val="00BA0C69"/>
    <w:rsid w:val="00BA1F2A"/>
    <w:rsid w:val="00BA3771"/>
    <w:rsid w:val="00BA43ED"/>
    <w:rsid w:val="00BB166C"/>
    <w:rsid w:val="00BB3AEB"/>
    <w:rsid w:val="00BB4661"/>
    <w:rsid w:val="00BB4F37"/>
    <w:rsid w:val="00BB56EF"/>
    <w:rsid w:val="00BB59CA"/>
    <w:rsid w:val="00BB5B5A"/>
    <w:rsid w:val="00BB783E"/>
    <w:rsid w:val="00BC11B3"/>
    <w:rsid w:val="00BC1821"/>
    <w:rsid w:val="00BC1C41"/>
    <w:rsid w:val="00BC2215"/>
    <w:rsid w:val="00BC2348"/>
    <w:rsid w:val="00BC489C"/>
    <w:rsid w:val="00BC4EE3"/>
    <w:rsid w:val="00BC5AC2"/>
    <w:rsid w:val="00BC5EF5"/>
    <w:rsid w:val="00BC7CC9"/>
    <w:rsid w:val="00BD1684"/>
    <w:rsid w:val="00BD1E16"/>
    <w:rsid w:val="00BD3A07"/>
    <w:rsid w:val="00BD5D65"/>
    <w:rsid w:val="00BD5EC6"/>
    <w:rsid w:val="00BD6CB0"/>
    <w:rsid w:val="00BD6D41"/>
    <w:rsid w:val="00BE01AE"/>
    <w:rsid w:val="00BE01F1"/>
    <w:rsid w:val="00BE1120"/>
    <w:rsid w:val="00BE16EA"/>
    <w:rsid w:val="00BE2926"/>
    <w:rsid w:val="00BE3B1A"/>
    <w:rsid w:val="00BE3C00"/>
    <w:rsid w:val="00BE3F9C"/>
    <w:rsid w:val="00BE416E"/>
    <w:rsid w:val="00BE4CB6"/>
    <w:rsid w:val="00BE4F2E"/>
    <w:rsid w:val="00BE66DA"/>
    <w:rsid w:val="00BE6858"/>
    <w:rsid w:val="00BE740D"/>
    <w:rsid w:val="00BE7663"/>
    <w:rsid w:val="00BE7ED0"/>
    <w:rsid w:val="00BF6482"/>
    <w:rsid w:val="00BF67EC"/>
    <w:rsid w:val="00BF6C37"/>
    <w:rsid w:val="00C001C3"/>
    <w:rsid w:val="00C026CA"/>
    <w:rsid w:val="00C02A69"/>
    <w:rsid w:val="00C02C7A"/>
    <w:rsid w:val="00C04EDE"/>
    <w:rsid w:val="00C054CC"/>
    <w:rsid w:val="00C06BB3"/>
    <w:rsid w:val="00C07350"/>
    <w:rsid w:val="00C07421"/>
    <w:rsid w:val="00C07FF2"/>
    <w:rsid w:val="00C123FD"/>
    <w:rsid w:val="00C12FC7"/>
    <w:rsid w:val="00C135FA"/>
    <w:rsid w:val="00C14190"/>
    <w:rsid w:val="00C15126"/>
    <w:rsid w:val="00C15393"/>
    <w:rsid w:val="00C16FBD"/>
    <w:rsid w:val="00C204AB"/>
    <w:rsid w:val="00C205CC"/>
    <w:rsid w:val="00C21197"/>
    <w:rsid w:val="00C24E48"/>
    <w:rsid w:val="00C2765B"/>
    <w:rsid w:val="00C27FFA"/>
    <w:rsid w:val="00C3141F"/>
    <w:rsid w:val="00C31884"/>
    <w:rsid w:val="00C32331"/>
    <w:rsid w:val="00C32BB4"/>
    <w:rsid w:val="00C34CBC"/>
    <w:rsid w:val="00C354B2"/>
    <w:rsid w:val="00C358D8"/>
    <w:rsid w:val="00C366C9"/>
    <w:rsid w:val="00C36765"/>
    <w:rsid w:val="00C36B10"/>
    <w:rsid w:val="00C373C7"/>
    <w:rsid w:val="00C37DD5"/>
    <w:rsid w:val="00C40D9E"/>
    <w:rsid w:val="00C41A8D"/>
    <w:rsid w:val="00C41D26"/>
    <w:rsid w:val="00C42961"/>
    <w:rsid w:val="00C42C33"/>
    <w:rsid w:val="00C44680"/>
    <w:rsid w:val="00C45241"/>
    <w:rsid w:val="00C458FD"/>
    <w:rsid w:val="00C45B9A"/>
    <w:rsid w:val="00C468DF"/>
    <w:rsid w:val="00C46910"/>
    <w:rsid w:val="00C4692C"/>
    <w:rsid w:val="00C46BE7"/>
    <w:rsid w:val="00C50BBE"/>
    <w:rsid w:val="00C50CAD"/>
    <w:rsid w:val="00C50CD1"/>
    <w:rsid w:val="00C5120C"/>
    <w:rsid w:val="00C525B3"/>
    <w:rsid w:val="00C53E16"/>
    <w:rsid w:val="00C5545F"/>
    <w:rsid w:val="00C55DFF"/>
    <w:rsid w:val="00C568C1"/>
    <w:rsid w:val="00C56919"/>
    <w:rsid w:val="00C605C9"/>
    <w:rsid w:val="00C60666"/>
    <w:rsid w:val="00C60C41"/>
    <w:rsid w:val="00C61599"/>
    <w:rsid w:val="00C61FE9"/>
    <w:rsid w:val="00C64C37"/>
    <w:rsid w:val="00C65A81"/>
    <w:rsid w:val="00C660FB"/>
    <w:rsid w:val="00C66942"/>
    <w:rsid w:val="00C66BD8"/>
    <w:rsid w:val="00C6740F"/>
    <w:rsid w:val="00C678E1"/>
    <w:rsid w:val="00C67CAF"/>
    <w:rsid w:val="00C7130C"/>
    <w:rsid w:val="00C7172D"/>
    <w:rsid w:val="00C71E66"/>
    <w:rsid w:val="00C728D3"/>
    <w:rsid w:val="00C758B8"/>
    <w:rsid w:val="00C76BB0"/>
    <w:rsid w:val="00C76F4B"/>
    <w:rsid w:val="00C775D6"/>
    <w:rsid w:val="00C81261"/>
    <w:rsid w:val="00C82EC7"/>
    <w:rsid w:val="00C82FD8"/>
    <w:rsid w:val="00C831AB"/>
    <w:rsid w:val="00C83B44"/>
    <w:rsid w:val="00C8405B"/>
    <w:rsid w:val="00C84CDE"/>
    <w:rsid w:val="00C84E55"/>
    <w:rsid w:val="00C84FCB"/>
    <w:rsid w:val="00C84FDF"/>
    <w:rsid w:val="00C85C69"/>
    <w:rsid w:val="00C878AD"/>
    <w:rsid w:val="00C90231"/>
    <w:rsid w:val="00C90746"/>
    <w:rsid w:val="00C90B64"/>
    <w:rsid w:val="00C916D2"/>
    <w:rsid w:val="00C95636"/>
    <w:rsid w:val="00C96131"/>
    <w:rsid w:val="00C97C45"/>
    <w:rsid w:val="00CA0061"/>
    <w:rsid w:val="00CA0DDE"/>
    <w:rsid w:val="00CA3163"/>
    <w:rsid w:val="00CA4020"/>
    <w:rsid w:val="00CA556D"/>
    <w:rsid w:val="00CA6A16"/>
    <w:rsid w:val="00CA763A"/>
    <w:rsid w:val="00CA7CD0"/>
    <w:rsid w:val="00CB15A1"/>
    <w:rsid w:val="00CB166E"/>
    <w:rsid w:val="00CB3657"/>
    <w:rsid w:val="00CB3D89"/>
    <w:rsid w:val="00CB3EEF"/>
    <w:rsid w:val="00CB4CE7"/>
    <w:rsid w:val="00CB4D0A"/>
    <w:rsid w:val="00CB67F7"/>
    <w:rsid w:val="00CB75BD"/>
    <w:rsid w:val="00CC15DE"/>
    <w:rsid w:val="00CC1F67"/>
    <w:rsid w:val="00CC27B3"/>
    <w:rsid w:val="00CC567F"/>
    <w:rsid w:val="00CC5ACF"/>
    <w:rsid w:val="00CC5CD1"/>
    <w:rsid w:val="00CC5D6B"/>
    <w:rsid w:val="00CC64F2"/>
    <w:rsid w:val="00CC764C"/>
    <w:rsid w:val="00CC7CD2"/>
    <w:rsid w:val="00CD2213"/>
    <w:rsid w:val="00CD3445"/>
    <w:rsid w:val="00CD445F"/>
    <w:rsid w:val="00CD4703"/>
    <w:rsid w:val="00CD7C87"/>
    <w:rsid w:val="00CD7CFB"/>
    <w:rsid w:val="00CE06C4"/>
    <w:rsid w:val="00CE0881"/>
    <w:rsid w:val="00CE0F3E"/>
    <w:rsid w:val="00CE3065"/>
    <w:rsid w:val="00CE43B4"/>
    <w:rsid w:val="00CE49C0"/>
    <w:rsid w:val="00CE60C6"/>
    <w:rsid w:val="00CF0574"/>
    <w:rsid w:val="00CF0839"/>
    <w:rsid w:val="00CF0876"/>
    <w:rsid w:val="00CF0CF2"/>
    <w:rsid w:val="00CF1E0C"/>
    <w:rsid w:val="00CF2A67"/>
    <w:rsid w:val="00CF36BA"/>
    <w:rsid w:val="00CF39E8"/>
    <w:rsid w:val="00CF51C4"/>
    <w:rsid w:val="00CF70C3"/>
    <w:rsid w:val="00CF7BE1"/>
    <w:rsid w:val="00CF7E51"/>
    <w:rsid w:val="00D0030B"/>
    <w:rsid w:val="00D003E3"/>
    <w:rsid w:val="00D01126"/>
    <w:rsid w:val="00D030C2"/>
    <w:rsid w:val="00D034EB"/>
    <w:rsid w:val="00D049F5"/>
    <w:rsid w:val="00D04BF9"/>
    <w:rsid w:val="00D0504B"/>
    <w:rsid w:val="00D062E0"/>
    <w:rsid w:val="00D06539"/>
    <w:rsid w:val="00D10350"/>
    <w:rsid w:val="00D10ADD"/>
    <w:rsid w:val="00D1156D"/>
    <w:rsid w:val="00D1240E"/>
    <w:rsid w:val="00D12491"/>
    <w:rsid w:val="00D130CD"/>
    <w:rsid w:val="00D13228"/>
    <w:rsid w:val="00D1351A"/>
    <w:rsid w:val="00D164AC"/>
    <w:rsid w:val="00D16C06"/>
    <w:rsid w:val="00D212C2"/>
    <w:rsid w:val="00D21978"/>
    <w:rsid w:val="00D23332"/>
    <w:rsid w:val="00D239EE"/>
    <w:rsid w:val="00D23B54"/>
    <w:rsid w:val="00D24012"/>
    <w:rsid w:val="00D252E3"/>
    <w:rsid w:val="00D274AF"/>
    <w:rsid w:val="00D27806"/>
    <w:rsid w:val="00D30D93"/>
    <w:rsid w:val="00D31CFC"/>
    <w:rsid w:val="00D32122"/>
    <w:rsid w:val="00D32E7B"/>
    <w:rsid w:val="00D33C48"/>
    <w:rsid w:val="00D33DDE"/>
    <w:rsid w:val="00D34A16"/>
    <w:rsid w:val="00D34C58"/>
    <w:rsid w:val="00D3599A"/>
    <w:rsid w:val="00D35C8F"/>
    <w:rsid w:val="00D36187"/>
    <w:rsid w:val="00D3700F"/>
    <w:rsid w:val="00D41349"/>
    <w:rsid w:val="00D42683"/>
    <w:rsid w:val="00D42F0C"/>
    <w:rsid w:val="00D46C6A"/>
    <w:rsid w:val="00D47E36"/>
    <w:rsid w:val="00D5020A"/>
    <w:rsid w:val="00D50345"/>
    <w:rsid w:val="00D51829"/>
    <w:rsid w:val="00D51E4B"/>
    <w:rsid w:val="00D52A43"/>
    <w:rsid w:val="00D55C08"/>
    <w:rsid w:val="00D577D6"/>
    <w:rsid w:val="00D57D04"/>
    <w:rsid w:val="00D57FA4"/>
    <w:rsid w:val="00D604BC"/>
    <w:rsid w:val="00D623BB"/>
    <w:rsid w:val="00D62981"/>
    <w:rsid w:val="00D6393D"/>
    <w:rsid w:val="00D64D9E"/>
    <w:rsid w:val="00D6527E"/>
    <w:rsid w:val="00D6560F"/>
    <w:rsid w:val="00D65E9E"/>
    <w:rsid w:val="00D66947"/>
    <w:rsid w:val="00D6788E"/>
    <w:rsid w:val="00D701E3"/>
    <w:rsid w:val="00D722BF"/>
    <w:rsid w:val="00D73396"/>
    <w:rsid w:val="00D74EFF"/>
    <w:rsid w:val="00D770AB"/>
    <w:rsid w:val="00D80BA2"/>
    <w:rsid w:val="00D80CD5"/>
    <w:rsid w:val="00D8102B"/>
    <w:rsid w:val="00D8437C"/>
    <w:rsid w:val="00D8496D"/>
    <w:rsid w:val="00D866FB"/>
    <w:rsid w:val="00D90230"/>
    <w:rsid w:val="00D90D6E"/>
    <w:rsid w:val="00D9107F"/>
    <w:rsid w:val="00D92332"/>
    <w:rsid w:val="00D935E3"/>
    <w:rsid w:val="00D94B55"/>
    <w:rsid w:val="00D95A54"/>
    <w:rsid w:val="00D967B8"/>
    <w:rsid w:val="00D96F3E"/>
    <w:rsid w:val="00D978AB"/>
    <w:rsid w:val="00DA0049"/>
    <w:rsid w:val="00DA12CB"/>
    <w:rsid w:val="00DA1DB0"/>
    <w:rsid w:val="00DA2C97"/>
    <w:rsid w:val="00DA369B"/>
    <w:rsid w:val="00DA420F"/>
    <w:rsid w:val="00DA4423"/>
    <w:rsid w:val="00DA495E"/>
    <w:rsid w:val="00DA52BF"/>
    <w:rsid w:val="00DA6DF7"/>
    <w:rsid w:val="00DA7C84"/>
    <w:rsid w:val="00DB0FBC"/>
    <w:rsid w:val="00DB1A92"/>
    <w:rsid w:val="00DB1B73"/>
    <w:rsid w:val="00DB2084"/>
    <w:rsid w:val="00DB3F7F"/>
    <w:rsid w:val="00DB44FC"/>
    <w:rsid w:val="00DB4B7C"/>
    <w:rsid w:val="00DB4D6B"/>
    <w:rsid w:val="00DB5FE2"/>
    <w:rsid w:val="00DB604A"/>
    <w:rsid w:val="00DB6575"/>
    <w:rsid w:val="00DB7C6D"/>
    <w:rsid w:val="00DC017D"/>
    <w:rsid w:val="00DC0F97"/>
    <w:rsid w:val="00DC1882"/>
    <w:rsid w:val="00DC1955"/>
    <w:rsid w:val="00DC2AE3"/>
    <w:rsid w:val="00DC41A4"/>
    <w:rsid w:val="00DC43FF"/>
    <w:rsid w:val="00DC4E40"/>
    <w:rsid w:val="00DC5536"/>
    <w:rsid w:val="00DC55E4"/>
    <w:rsid w:val="00DC611B"/>
    <w:rsid w:val="00DC61D9"/>
    <w:rsid w:val="00DC6DC4"/>
    <w:rsid w:val="00DD000F"/>
    <w:rsid w:val="00DD0411"/>
    <w:rsid w:val="00DD22B0"/>
    <w:rsid w:val="00DD2AAE"/>
    <w:rsid w:val="00DD2F2D"/>
    <w:rsid w:val="00DD3420"/>
    <w:rsid w:val="00DD3568"/>
    <w:rsid w:val="00DD3DB4"/>
    <w:rsid w:val="00DD4E2C"/>
    <w:rsid w:val="00DD53F2"/>
    <w:rsid w:val="00DD551E"/>
    <w:rsid w:val="00DE2677"/>
    <w:rsid w:val="00DE2B30"/>
    <w:rsid w:val="00DE2BAA"/>
    <w:rsid w:val="00DE2E53"/>
    <w:rsid w:val="00DE2FC7"/>
    <w:rsid w:val="00DE3266"/>
    <w:rsid w:val="00DE3552"/>
    <w:rsid w:val="00DE4E59"/>
    <w:rsid w:val="00DE62A8"/>
    <w:rsid w:val="00DE653B"/>
    <w:rsid w:val="00DF049B"/>
    <w:rsid w:val="00DF0A87"/>
    <w:rsid w:val="00DF139C"/>
    <w:rsid w:val="00DF1FA9"/>
    <w:rsid w:val="00DF2976"/>
    <w:rsid w:val="00DF2F7C"/>
    <w:rsid w:val="00DF3F47"/>
    <w:rsid w:val="00DF446D"/>
    <w:rsid w:val="00DF4786"/>
    <w:rsid w:val="00DF54B2"/>
    <w:rsid w:val="00DF6D5C"/>
    <w:rsid w:val="00E0055D"/>
    <w:rsid w:val="00E01E28"/>
    <w:rsid w:val="00E02514"/>
    <w:rsid w:val="00E025FD"/>
    <w:rsid w:val="00E059CB"/>
    <w:rsid w:val="00E05FF8"/>
    <w:rsid w:val="00E0611A"/>
    <w:rsid w:val="00E10CB3"/>
    <w:rsid w:val="00E11B21"/>
    <w:rsid w:val="00E11D81"/>
    <w:rsid w:val="00E1410A"/>
    <w:rsid w:val="00E1767E"/>
    <w:rsid w:val="00E214AE"/>
    <w:rsid w:val="00E214FD"/>
    <w:rsid w:val="00E23734"/>
    <w:rsid w:val="00E252C5"/>
    <w:rsid w:val="00E33870"/>
    <w:rsid w:val="00E3439D"/>
    <w:rsid w:val="00E35621"/>
    <w:rsid w:val="00E35BA6"/>
    <w:rsid w:val="00E37251"/>
    <w:rsid w:val="00E37601"/>
    <w:rsid w:val="00E378A9"/>
    <w:rsid w:val="00E4056F"/>
    <w:rsid w:val="00E42EB0"/>
    <w:rsid w:val="00E43AD5"/>
    <w:rsid w:val="00E43BFC"/>
    <w:rsid w:val="00E43FB1"/>
    <w:rsid w:val="00E442C9"/>
    <w:rsid w:val="00E4680A"/>
    <w:rsid w:val="00E469B2"/>
    <w:rsid w:val="00E46C63"/>
    <w:rsid w:val="00E46D83"/>
    <w:rsid w:val="00E47614"/>
    <w:rsid w:val="00E50225"/>
    <w:rsid w:val="00E51033"/>
    <w:rsid w:val="00E51154"/>
    <w:rsid w:val="00E512CD"/>
    <w:rsid w:val="00E514A8"/>
    <w:rsid w:val="00E51DE7"/>
    <w:rsid w:val="00E5285C"/>
    <w:rsid w:val="00E554BD"/>
    <w:rsid w:val="00E5624E"/>
    <w:rsid w:val="00E56C71"/>
    <w:rsid w:val="00E611DA"/>
    <w:rsid w:val="00E61577"/>
    <w:rsid w:val="00E61838"/>
    <w:rsid w:val="00E61994"/>
    <w:rsid w:val="00E62323"/>
    <w:rsid w:val="00E62CAC"/>
    <w:rsid w:val="00E6668A"/>
    <w:rsid w:val="00E67930"/>
    <w:rsid w:val="00E70F65"/>
    <w:rsid w:val="00E713A8"/>
    <w:rsid w:val="00E71AD2"/>
    <w:rsid w:val="00E720D1"/>
    <w:rsid w:val="00E72665"/>
    <w:rsid w:val="00E72B51"/>
    <w:rsid w:val="00E73829"/>
    <w:rsid w:val="00E7521A"/>
    <w:rsid w:val="00E75EEA"/>
    <w:rsid w:val="00E76697"/>
    <w:rsid w:val="00E772AE"/>
    <w:rsid w:val="00E775E9"/>
    <w:rsid w:val="00E7799E"/>
    <w:rsid w:val="00E77A56"/>
    <w:rsid w:val="00E81143"/>
    <w:rsid w:val="00E8218A"/>
    <w:rsid w:val="00E829E7"/>
    <w:rsid w:val="00E8552B"/>
    <w:rsid w:val="00E86BBB"/>
    <w:rsid w:val="00E86F67"/>
    <w:rsid w:val="00E902D5"/>
    <w:rsid w:val="00E90498"/>
    <w:rsid w:val="00E90BA5"/>
    <w:rsid w:val="00E9129C"/>
    <w:rsid w:val="00E91E2C"/>
    <w:rsid w:val="00E93C1B"/>
    <w:rsid w:val="00E94953"/>
    <w:rsid w:val="00E9564D"/>
    <w:rsid w:val="00E964DF"/>
    <w:rsid w:val="00E96DFD"/>
    <w:rsid w:val="00E97A50"/>
    <w:rsid w:val="00E97ACF"/>
    <w:rsid w:val="00EA00B8"/>
    <w:rsid w:val="00EA07DA"/>
    <w:rsid w:val="00EA1134"/>
    <w:rsid w:val="00EA32BF"/>
    <w:rsid w:val="00EA4D0D"/>
    <w:rsid w:val="00EA5153"/>
    <w:rsid w:val="00EA5A80"/>
    <w:rsid w:val="00EA5DC8"/>
    <w:rsid w:val="00EA62FC"/>
    <w:rsid w:val="00EA6428"/>
    <w:rsid w:val="00EA6D15"/>
    <w:rsid w:val="00EA74FD"/>
    <w:rsid w:val="00EB0A9B"/>
    <w:rsid w:val="00EB1906"/>
    <w:rsid w:val="00EB3155"/>
    <w:rsid w:val="00EB332F"/>
    <w:rsid w:val="00EB5FE5"/>
    <w:rsid w:val="00EC0056"/>
    <w:rsid w:val="00EC220B"/>
    <w:rsid w:val="00EC4B35"/>
    <w:rsid w:val="00EC599A"/>
    <w:rsid w:val="00EC6C74"/>
    <w:rsid w:val="00EC78BA"/>
    <w:rsid w:val="00EC7AD2"/>
    <w:rsid w:val="00ED036B"/>
    <w:rsid w:val="00ED0621"/>
    <w:rsid w:val="00ED0A00"/>
    <w:rsid w:val="00ED15BF"/>
    <w:rsid w:val="00ED17C2"/>
    <w:rsid w:val="00ED367E"/>
    <w:rsid w:val="00ED3748"/>
    <w:rsid w:val="00ED3BD3"/>
    <w:rsid w:val="00ED44F8"/>
    <w:rsid w:val="00ED5D3B"/>
    <w:rsid w:val="00ED7AE3"/>
    <w:rsid w:val="00EE03F1"/>
    <w:rsid w:val="00EE05C1"/>
    <w:rsid w:val="00EE1313"/>
    <w:rsid w:val="00EE1734"/>
    <w:rsid w:val="00EE2491"/>
    <w:rsid w:val="00EE2527"/>
    <w:rsid w:val="00EE25F1"/>
    <w:rsid w:val="00EE3565"/>
    <w:rsid w:val="00EE46F7"/>
    <w:rsid w:val="00EE4C85"/>
    <w:rsid w:val="00EE50FD"/>
    <w:rsid w:val="00EE5F01"/>
    <w:rsid w:val="00EE6E20"/>
    <w:rsid w:val="00EE7312"/>
    <w:rsid w:val="00EE7B3B"/>
    <w:rsid w:val="00EF1147"/>
    <w:rsid w:val="00EF17BA"/>
    <w:rsid w:val="00EF28BE"/>
    <w:rsid w:val="00EF2F8B"/>
    <w:rsid w:val="00EF3C3C"/>
    <w:rsid w:val="00EF3C7C"/>
    <w:rsid w:val="00EF40E5"/>
    <w:rsid w:val="00EF471E"/>
    <w:rsid w:val="00EF5FE5"/>
    <w:rsid w:val="00EF6798"/>
    <w:rsid w:val="00EF6EDE"/>
    <w:rsid w:val="00EF7814"/>
    <w:rsid w:val="00F004A0"/>
    <w:rsid w:val="00F0230B"/>
    <w:rsid w:val="00F03D06"/>
    <w:rsid w:val="00F04E7F"/>
    <w:rsid w:val="00F057ED"/>
    <w:rsid w:val="00F05D24"/>
    <w:rsid w:val="00F06F9B"/>
    <w:rsid w:val="00F10776"/>
    <w:rsid w:val="00F115B7"/>
    <w:rsid w:val="00F1171C"/>
    <w:rsid w:val="00F11E25"/>
    <w:rsid w:val="00F14E15"/>
    <w:rsid w:val="00F1506F"/>
    <w:rsid w:val="00F15D51"/>
    <w:rsid w:val="00F16C46"/>
    <w:rsid w:val="00F16F94"/>
    <w:rsid w:val="00F242B6"/>
    <w:rsid w:val="00F24F86"/>
    <w:rsid w:val="00F258FA"/>
    <w:rsid w:val="00F25BBC"/>
    <w:rsid w:val="00F26F3D"/>
    <w:rsid w:val="00F26F87"/>
    <w:rsid w:val="00F26FD2"/>
    <w:rsid w:val="00F27359"/>
    <w:rsid w:val="00F27487"/>
    <w:rsid w:val="00F312E5"/>
    <w:rsid w:val="00F31948"/>
    <w:rsid w:val="00F32650"/>
    <w:rsid w:val="00F32667"/>
    <w:rsid w:val="00F32BB6"/>
    <w:rsid w:val="00F36224"/>
    <w:rsid w:val="00F371DD"/>
    <w:rsid w:val="00F37B18"/>
    <w:rsid w:val="00F4027F"/>
    <w:rsid w:val="00F413F1"/>
    <w:rsid w:val="00F417C1"/>
    <w:rsid w:val="00F41F10"/>
    <w:rsid w:val="00F43078"/>
    <w:rsid w:val="00F44B97"/>
    <w:rsid w:val="00F44D94"/>
    <w:rsid w:val="00F462B0"/>
    <w:rsid w:val="00F463EB"/>
    <w:rsid w:val="00F5116D"/>
    <w:rsid w:val="00F553B2"/>
    <w:rsid w:val="00F56002"/>
    <w:rsid w:val="00F566B9"/>
    <w:rsid w:val="00F56DA7"/>
    <w:rsid w:val="00F57890"/>
    <w:rsid w:val="00F629C0"/>
    <w:rsid w:val="00F62A18"/>
    <w:rsid w:val="00F62BB6"/>
    <w:rsid w:val="00F6368A"/>
    <w:rsid w:val="00F64B22"/>
    <w:rsid w:val="00F65237"/>
    <w:rsid w:val="00F6563E"/>
    <w:rsid w:val="00F65963"/>
    <w:rsid w:val="00F6643A"/>
    <w:rsid w:val="00F703C8"/>
    <w:rsid w:val="00F70482"/>
    <w:rsid w:val="00F7165F"/>
    <w:rsid w:val="00F71A89"/>
    <w:rsid w:val="00F73683"/>
    <w:rsid w:val="00F73E17"/>
    <w:rsid w:val="00F75EE0"/>
    <w:rsid w:val="00F76BAC"/>
    <w:rsid w:val="00F77304"/>
    <w:rsid w:val="00F77334"/>
    <w:rsid w:val="00F81A8C"/>
    <w:rsid w:val="00F822EF"/>
    <w:rsid w:val="00F8252D"/>
    <w:rsid w:val="00F82F86"/>
    <w:rsid w:val="00F83000"/>
    <w:rsid w:val="00F84367"/>
    <w:rsid w:val="00F8487C"/>
    <w:rsid w:val="00F85801"/>
    <w:rsid w:val="00F867C4"/>
    <w:rsid w:val="00F86F96"/>
    <w:rsid w:val="00F87609"/>
    <w:rsid w:val="00F87FA4"/>
    <w:rsid w:val="00F914C0"/>
    <w:rsid w:val="00F9280B"/>
    <w:rsid w:val="00F92A56"/>
    <w:rsid w:val="00F949FE"/>
    <w:rsid w:val="00F96004"/>
    <w:rsid w:val="00F965A8"/>
    <w:rsid w:val="00F96AB1"/>
    <w:rsid w:val="00FA072A"/>
    <w:rsid w:val="00FA22A9"/>
    <w:rsid w:val="00FA2385"/>
    <w:rsid w:val="00FA4003"/>
    <w:rsid w:val="00FA4D68"/>
    <w:rsid w:val="00FA4DB7"/>
    <w:rsid w:val="00FA5A6E"/>
    <w:rsid w:val="00FA5AF1"/>
    <w:rsid w:val="00FA64B2"/>
    <w:rsid w:val="00FA6680"/>
    <w:rsid w:val="00FB0939"/>
    <w:rsid w:val="00FB14CC"/>
    <w:rsid w:val="00FB168B"/>
    <w:rsid w:val="00FB4246"/>
    <w:rsid w:val="00FB44BF"/>
    <w:rsid w:val="00FB47BF"/>
    <w:rsid w:val="00FB6B04"/>
    <w:rsid w:val="00FC219A"/>
    <w:rsid w:val="00FC5DBC"/>
    <w:rsid w:val="00FC5EDD"/>
    <w:rsid w:val="00FC7F20"/>
    <w:rsid w:val="00FD284A"/>
    <w:rsid w:val="00FD2D9C"/>
    <w:rsid w:val="00FD35A1"/>
    <w:rsid w:val="00FD39DB"/>
    <w:rsid w:val="00FD7765"/>
    <w:rsid w:val="00FD7AA3"/>
    <w:rsid w:val="00FE05FB"/>
    <w:rsid w:val="00FE0A77"/>
    <w:rsid w:val="00FE11C5"/>
    <w:rsid w:val="00FE11C7"/>
    <w:rsid w:val="00FE1B26"/>
    <w:rsid w:val="00FE3F31"/>
    <w:rsid w:val="00FE43C0"/>
    <w:rsid w:val="00FE4A22"/>
    <w:rsid w:val="00FE54F0"/>
    <w:rsid w:val="00FE565D"/>
    <w:rsid w:val="00FE6EAD"/>
    <w:rsid w:val="00FE776D"/>
    <w:rsid w:val="00FE7F3B"/>
    <w:rsid w:val="00FF1055"/>
    <w:rsid w:val="00FF172A"/>
    <w:rsid w:val="00FF22F0"/>
    <w:rsid w:val="00FF2E73"/>
    <w:rsid w:val="00FF34FD"/>
    <w:rsid w:val="00FF44EB"/>
    <w:rsid w:val="00FF4BB4"/>
    <w:rsid w:val="00FF54FE"/>
    <w:rsid w:val="00FF7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479F0"/>
    <w:pPr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967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9672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F7165F"/>
    <w:pPr>
      <w:tabs>
        <w:tab w:val="center" w:pos="4320"/>
        <w:tab w:val="right" w:pos="8640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7165F"/>
  </w:style>
  <w:style w:type="paragraph" w:styleId="Pieddepage">
    <w:name w:val="footer"/>
    <w:basedOn w:val="Normal"/>
    <w:link w:val="PieddepageCar"/>
    <w:uiPriority w:val="99"/>
    <w:unhideWhenUsed/>
    <w:rsid w:val="00F7165F"/>
    <w:pPr>
      <w:tabs>
        <w:tab w:val="center" w:pos="4320"/>
        <w:tab w:val="right" w:pos="8640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7165F"/>
  </w:style>
  <w:style w:type="character" w:styleId="Lienhypertexte">
    <w:name w:val="Hyperlink"/>
    <w:basedOn w:val="Policepardfaut"/>
    <w:uiPriority w:val="99"/>
    <w:unhideWhenUsed/>
    <w:rsid w:val="00B222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youtube.com/watch?v=0m77NMRFcS0&amp;feature=plc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user/Mikedrumswright/fee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336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CSSH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mylaine.goulet</dc:creator>
  <cp:keywords/>
  <dc:description/>
  <cp:lastModifiedBy>mylaine.goulet</cp:lastModifiedBy>
  <cp:revision>10</cp:revision>
  <dcterms:created xsi:type="dcterms:W3CDTF">2012-06-20T19:14:00Z</dcterms:created>
  <dcterms:modified xsi:type="dcterms:W3CDTF">2012-07-03T19:25:00Z</dcterms:modified>
</cp:coreProperties>
</file>